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2F2" w:rsidRPr="005B62F2" w:rsidRDefault="005B62F2" w:rsidP="005B62F2">
      <w:pPr>
        <w:spacing w:after="0"/>
        <w:rPr>
          <w:rFonts w:cs="Arial"/>
          <w:sz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88"/>
        <w:gridCol w:w="1441"/>
        <w:gridCol w:w="8013"/>
        <w:gridCol w:w="39"/>
      </w:tblGrid>
      <w:tr w:rsidR="005B62F2" w:rsidRPr="005B62F2" w:rsidTr="009065E7">
        <w:tc>
          <w:tcPr>
            <w:tcW w:w="588" w:type="dxa"/>
            <w:shd w:val="clear" w:color="auto" w:fill="E6E6E6"/>
          </w:tcPr>
          <w:p w:rsidR="005B62F2" w:rsidRPr="005B62F2" w:rsidRDefault="005B62F2" w:rsidP="005B62F2">
            <w:pPr>
              <w:spacing w:after="0"/>
              <w:rPr>
                <w:rFonts w:cs="Arial"/>
                <w:b/>
                <w:sz w:val="20"/>
                <w:lang w:val="en-AU"/>
              </w:rPr>
            </w:pPr>
            <w:r w:rsidRPr="005B62F2">
              <w:rPr>
                <w:rFonts w:cs="Arial"/>
                <w:b/>
                <w:sz w:val="20"/>
                <w:lang w:val="en-AU"/>
              </w:rPr>
              <w:t>1.</w:t>
            </w:r>
          </w:p>
        </w:tc>
        <w:tc>
          <w:tcPr>
            <w:tcW w:w="9767" w:type="dxa"/>
            <w:gridSpan w:val="3"/>
            <w:shd w:val="clear" w:color="auto" w:fill="E6E6E6"/>
          </w:tcPr>
          <w:p w:rsidR="005B62F2" w:rsidRPr="005B62F2" w:rsidRDefault="005B62F2" w:rsidP="005B62F2">
            <w:pPr>
              <w:spacing w:after="0"/>
              <w:rPr>
                <w:rFonts w:cs="Arial"/>
                <w:b/>
                <w:sz w:val="20"/>
                <w:lang w:val="en-AU"/>
              </w:rPr>
            </w:pPr>
            <w:r w:rsidRPr="005B62F2">
              <w:rPr>
                <w:rFonts w:cs="Arial"/>
                <w:b/>
                <w:sz w:val="20"/>
                <w:lang w:val="en-AU"/>
              </w:rPr>
              <w:t>Overview</w:t>
            </w:r>
          </w:p>
        </w:tc>
      </w:tr>
      <w:tr w:rsidR="005B62F2" w:rsidRPr="005B62F2" w:rsidTr="009065E7">
        <w:tblPrEx>
          <w:shd w:val="clear" w:color="auto" w:fill="auto"/>
          <w:tblLook w:val="0000" w:firstRow="0" w:lastRow="0" w:firstColumn="0" w:lastColumn="0" w:noHBand="0" w:noVBand="0"/>
        </w:tblPrEx>
        <w:trPr>
          <w:trHeight w:val="8930"/>
        </w:trPr>
        <w:tc>
          <w:tcPr>
            <w:tcW w:w="10355" w:type="dxa"/>
            <w:gridSpan w:val="4"/>
          </w:tcPr>
          <w:p w:rsidR="005B62F2" w:rsidRPr="005B62F2" w:rsidRDefault="005B62F2" w:rsidP="005B62F2">
            <w:pPr>
              <w:autoSpaceDE w:val="0"/>
              <w:autoSpaceDN w:val="0"/>
              <w:adjustRightInd w:val="0"/>
              <w:spacing w:before="120" w:after="120"/>
              <w:jc w:val="both"/>
              <w:rPr>
                <w:rFonts w:cs="Arial"/>
                <w:b/>
                <w:sz w:val="20"/>
                <w:u w:val="single"/>
                <w:lang w:val="en-AU"/>
              </w:rPr>
            </w:pPr>
            <w:r w:rsidRPr="005B62F2">
              <w:rPr>
                <w:rFonts w:cs="Arial"/>
                <w:sz w:val="20"/>
                <w:lang w:val="en-AU"/>
              </w:rPr>
              <w:t xml:space="preserve">The purpose of this checklist is to provide guidance and a tool, to confirm that the appropriate WHS legislative considerations relating specifically to construction have been made for current and planned construction activities. </w:t>
            </w:r>
          </w:p>
          <w:p w:rsidR="005B62F2" w:rsidRPr="005B62F2" w:rsidRDefault="005B62F2" w:rsidP="005B62F2">
            <w:pPr>
              <w:autoSpaceDE w:val="0"/>
              <w:autoSpaceDN w:val="0"/>
              <w:adjustRightInd w:val="0"/>
              <w:spacing w:before="120" w:after="120"/>
              <w:jc w:val="both"/>
              <w:rPr>
                <w:rFonts w:cs="Arial"/>
                <w:b/>
                <w:sz w:val="20"/>
                <w:u w:val="single"/>
                <w:lang w:val="en-AU"/>
              </w:rPr>
            </w:pPr>
            <w:r w:rsidRPr="005B62F2">
              <w:rPr>
                <w:rFonts w:cs="Arial"/>
                <w:b/>
                <w:sz w:val="20"/>
                <w:u w:val="single"/>
                <w:lang w:val="en-AU"/>
              </w:rPr>
              <w:t>User Notes</w:t>
            </w:r>
          </w:p>
          <w:p w:rsidR="005B62F2" w:rsidRPr="005B62F2" w:rsidRDefault="005B62F2" w:rsidP="005B62F2">
            <w:pPr>
              <w:spacing w:before="120" w:after="0"/>
              <w:jc w:val="both"/>
              <w:rPr>
                <w:rFonts w:cs="Arial"/>
                <w:sz w:val="20"/>
                <w:lang w:val="en-AU"/>
              </w:rPr>
            </w:pPr>
            <w:r w:rsidRPr="005B62F2">
              <w:rPr>
                <w:rFonts w:cs="Arial"/>
                <w:sz w:val="20"/>
                <w:lang w:val="en-AU"/>
              </w:rPr>
              <w:t xml:space="preserve">Construction Work Guidance Checklist contains three parts and various checklists It also has an associated Construction Work Activities Flowchart. </w:t>
            </w:r>
          </w:p>
          <w:p w:rsidR="005B62F2" w:rsidRPr="005B62F2" w:rsidRDefault="005B62F2" w:rsidP="005B62F2">
            <w:pPr>
              <w:spacing w:before="120" w:after="0"/>
              <w:jc w:val="both"/>
              <w:rPr>
                <w:rFonts w:cs="Arial"/>
                <w:sz w:val="20"/>
                <w:lang w:val="en-AU"/>
              </w:rPr>
            </w:pPr>
            <w:r w:rsidRPr="005B62F2">
              <w:rPr>
                <w:rFonts w:cs="Arial"/>
                <w:sz w:val="20"/>
                <w:u w:val="single"/>
                <w:lang w:val="en-AU"/>
              </w:rPr>
              <w:t xml:space="preserve">Complete </w:t>
            </w:r>
            <w:r w:rsidRPr="005B62F2">
              <w:rPr>
                <w:rFonts w:cs="Arial"/>
                <w:b/>
                <w:sz w:val="20"/>
                <w:u w:val="single"/>
                <w:lang w:val="en-AU"/>
              </w:rPr>
              <w:t xml:space="preserve">Part “A” </w:t>
            </w:r>
            <w:r w:rsidRPr="005B62F2">
              <w:rPr>
                <w:rFonts w:cs="Arial"/>
                <w:sz w:val="20"/>
                <w:u w:val="single"/>
                <w:lang w:val="en-AU"/>
              </w:rPr>
              <w:t>first</w:t>
            </w:r>
            <w:r w:rsidRPr="005B62F2">
              <w:rPr>
                <w:rFonts w:cs="Arial"/>
                <w:sz w:val="20"/>
                <w:lang w:val="en-AU"/>
              </w:rPr>
              <w:t>.</w:t>
            </w:r>
          </w:p>
          <w:p w:rsidR="005B62F2" w:rsidRPr="005B62F2" w:rsidRDefault="005B62F2" w:rsidP="005B62F2">
            <w:pPr>
              <w:spacing w:before="120" w:after="0"/>
              <w:jc w:val="both"/>
              <w:rPr>
                <w:rFonts w:cs="Arial"/>
                <w:sz w:val="20"/>
                <w:lang w:val="en-AU"/>
              </w:rPr>
            </w:pPr>
            <w:r w:rsidRPr="005B62F2">
              <w:rPr>
                <w:rFonts w:cs="Arial"/>
                <w:sz w:val="20"/>
                <w:u w:val="single"/>
                <w:lang w:val="en-AU"/>
              </w:rPr>
              <w:t xml:space="preserve">Complete </w:t>
            </w:r>
            <w:r w:rsidRPr="005B62F2">
              <w:rPr>
                <w:rFonts w:cs="Arial"/>
                <w:b/>
                <w:sz w:val="20"/>
                <w:u w:val="single"/>
                <w:lang w:val="en-AU"/>
              </w:rPr>
              <w:t>“Checklist “1</w:t>
            </w:r>
            <w:r w:rsidRPr="005B62F2">
              <w:rPr>
                <w:rFonts w:cs="Arial"/>
                <w:sz w:val="20"/>
                <w:u w:val="single"/>
                <w:lang w:val="en-AU"/>
              </w:rPr>
              <w:t>”</w:t>
            </w:r>
            <w:r w:rsidRPr="005B62F2">
              <w:rPr>
                <w:rFonts w:cs="Arial"/>
                <w:sz w:val="20"/>
                <w:lang w:val="en-AU"/>
              </w:rPr>
              <w:t xml:space="preserve"> to determine if the current or planned construction activity </w:t>
            </w:r>
            <w:r w:rsidRPr="005B62F2">
              <w:rPr>
                <w:rFonts w:cs="Arial"/>
                <w:b/>
                <w:sz w:val="20"/>
                <w:lang w:val="en-AU"/>
              </w:rPr>
              <w:t>is, or is likely to be,</w:t>
            </w:r>
            <w:r w:rsidRPr="005B62F2">
              <w:rPr>
                <w:rFonts w:cs="Arial"/>
                <w:sz w:val="20"/>
                <w:lang w:val="en-AU"/>
              </w:rPr>
              <w:t xml:space="preserve"> </w:t>
            </w:r>
            <w:r w:rsidRPr="005B62F2">
              <w:rPr>
                <w:rFonts w:cs="Arial"/>
                <w:b/>
                <w:sz w:val="20"/>
                <w:lang w:val="en-AU"/>
              </w:rPr>
              <w:t>Construction Work</w:t>
            </w:r>
            <w:r w:rsidRPr="005B62F2">
              <w:rPr>
                <w:rFonts w:cs="Arial"/>
                <w:sz w:val="20"/>
                <w:lang w:val="en-AU"/>
              </w:rPr>
              <w:t xml:space="preserve">. </w:t>
            </w:r>
          </w:p>
          <w:p w:rsidR="005B62F2" w:rsidRPr="005B62F2" w:rsidRDefault="005B62F2" w:rsidP="005B62F2">
            <w:pPr>
              <w:spacing w:before="120" w:after="0"/>
              <w:jc w:val="both"/>
              <w:rPr>
                <w:rFonts w:cs="Arial"/>
                <w:sz w:val="20"/>
                <w:lang w:val="en-AU"/>
              </w:rPr>
            </w:pPr>
            <w:r w:rsidRPr="005B62F2">
              <w:rPr>
                <w:rFonts w:cs="Arial"/>
                <w:b/>
                <w:sz w:val="20"/>
                <w:u w:val="single"/>
                <w:lang w:val="en-AU"/>
              </w:rPr>
              <w:t>If the activity is Construction Work</w:t>
            </w:r>
            <w:r w:rsidRPr="005B62F2">
              <w:rPr>
                <w:rFonts w:cs="Arial"/>
                <w:sz w:val="20"/>
                <w:lang w:val="en-AU"/>
              </w:rPr>
              <w:t xml:space="preserve">, complete </w:t>
            </w:r>
            <w:r w:rsidRPr="005B62F2">
              <w:rPr>
                <w:rFonts w:cs="Arial"/>
                <w:b/>
                <w:sz w:val="20"/>
                <w:u w:val="single"/>
                <w:lang w:val="en-AU"/>
              </w:rPr>
              <w:t xml:space="preserve">Checklist “2” </w:t>
            </w:r>
            <w:r w:rsidRPr="005B62F2">
              <w:rPr>
                <w:rFonts w:cs="Arial"/>
                <w:sz w:val="20"/>
                <w:lang w:val="en-AU"/>
              </w:rPr>
              <w:t>to identify if</w:t>
            </w:r>
            <w:r w:rsidRPr="005B62F2">
              <w:rPr>
                <w:rFonts w:cs="Arial"/>
                <w:b/>
                <w:sz w:val="20"/>
                <w:lang w:val="en-AU"/>
              </w:rPr>
              <w:t xml:space="preserve"> </w:t>
            </w:r>
            <w:r w:rsidRPr="005B62F2">
              <w:rPr>
                <w:rFonts w:cs="Arial"/>
                <w:sz w:val="20"/>
                <w:lang w:val="en-AU"/>
              </w:rPr>
              <w:t>the construction work is</w:t>
            </w:r>
            <w:r w:rsidRPr="005B62F2">
              <w:rPr>
                <w:rFonts w:cs="Arial"/>
                <w:b/>
                <w:sz w:val="20"/>
                <w:u w:val="single"/>
                <w:lang w:val="en-AU"/>
              </w:rPr>
              <w:t xml:space="preserve"> High Risk Construction Work</w:t>
            </w:r>
            <w:r w:rsidRPr="005B62F2">
              <w:rPr>
                <w:rFonts w:cs="Arial"/>
                <w:sz w:val="20"/>
                <w:u w:val="single"/>
                <w:lang w:val="en-AU"/>
              </w:rPr>
              <w:t>.</w:t>
            </w:r>
          </w:p>
          <w:p w:rsidR="005B62F2" w:rsidRPr="005B62F2" w:rsidRDefault="005B62F2" w:rsidP="005B62F2">
            <w:pPr>
              <w:spacing w:before="120" w:after="0"/>
              <w:jc w:val="both"/>
              <w:rPr>
                <w:rFonts w:cs="Arial"/>
                <w:sz w:val="20"/>
                <w:lang w:val="en-AU"/>
              </w:rPr>
            </w:pPr>
            <w:r w:rsidRPr="005B62F2">
              <w:rPr>
                <w:rFonts w:cs="Arial"/>
                <w:b/>
                <w:sz w:val="20"/>
                <w:u w:val="single"/>
                <w:lang w:val="en-AU"/>
              </w:rPr>
              <w:t>If the activity is Construction Work, but not High Risk Construction Work</w:t>
            </w:r>
            <w:r w:rsidRPr="005B62F2">
              <w:rPr>
                <w:rFonts w:cs="Arial"/>
                <w:sz w:val="20"/>
                <w:lang w:val="en-AU"/>
              </w:rPr>
              <w:t xml:space="preserve">, complete </w:t>
            </w:r>
            <w:r w:rsidRPr="005B62F2">
              <w:rPr>
                <w:rFonts w:cs="Arial"/>
                <w:b/>
                <w:sz w:val="20"/>
                <w:u w:val="single"/>
                <w:lang w:val="en-AU"/>
              </w:rPr>
              <w:t>Checklist “1a”</w:t>
            </w:r>
            <w:r w:rsidRPr="005B62F2">
              <w:rPr>
                <w:rFonts w:cs="Arial"/>
                <w:b/>
                <w:sz w:val="20"/>
                <w:lang w:val="en-AU"/>
              </w:rPr>
              <w:t xml:space="preserve"> </w:t>
            </w:r>
            <w:r w:rsidRPr="005B62F2">
              <w:rPr>
                <w:rFonts w:cs="Arial"/>
                <w:sz w:val="20"/>
                <w:lang w:val="en-AU"/>
              </w:rPr>
              <w:t>to confirm which parts of the WHS legislative framework apply to that activity.</w:t>
            </w:r>
          </w:p>
          <w:p w:rsidR="005B62F2" w:rsidRPr="005B62F2" w:rsidRDefault="005B62F2" w:rsidP="005B62F2">
            <w:pPr>
              <w:spacing w:before="120" w:after="0"/>
              <w:jc w:val="both"/>
              <w:rPr>
                <w:rFonts w:cs="Arial"/>
                <w:sz w:val="20"/>
                <w:lang w:val="en-AU"/>
              </w:rPr>
            </w:pPr>
            <w:r w:rsidRPr="005B62F2">
              <w:rPr>
                <w:rFonts w:cs="Arial"/>
                <w:b/>
                <w:sz w:val="20"/>
                <w:u w:val="single"/>
                <w:lang w:val="en-AU"/>
              </w:rPr>
              <w:t xml:space="preserve">If the activity is High Risk Construction Work, </w:t>
            </w:r>
            <w:r w:rsidRPr="005B62F2">
              <w:rPr>
                <w:rFonts w:cs="Arial"/>
                <w:sz w:val="20"/>
                <w:lang w:val="en-AU"/>
              </w:rPr>
              <w:t xml:space="preserve">complete </w:t>
            </w:r>
            <w:r w:rsidRPr="005B62F2">
              <w:rPr>
                <w:rFonts w:cs="Arial"/>
                <w:b/>
                <w:sz w:val="20"/>
                <w:u w:val="single"/>
                <w:lang w:val="en-AU"/>
              </w:rPr>
              <w:t xml:space="preserve">Checklist “2a” </w:t>
            </w:r>
            <w:r w:rsidRPr="005B62F2">
              <w:rPr>
                <w:rFonts w:cs="Arial"/>
                <w:sz w:val="20"/>
                <w:lang w:val="en-AU"/>
              </w:rPr>
              <w:t>to confirm which parts of the WHS legislative framework apply to that activity.</w:t>
            </w:r>
          </w:p>
          <w:p w:rsidR="005B62F2" w:rsidRPr="009D2BFA" w:rsidRDefault="005B62F2" w:rsidP="005B62F2">
            <w:pPr>
              <w:autoSpaceDE w:val="0"/>
              <w:autoSpaceDN w:val="0"/>
              <w:adjustRightInd w:val="0"/>
              <w:spacing w:before="120" w:after="120"/>
              <w:jc w:val="both"/>
              <w:rPr>
                <w:rFonts w:cs="Arial"/>
                <w:color w:val="FF0000"/>
                <w:sz w:val="20"/>
                <w:lang w:val="en-AU"/>
              </w:rPr>
            </w:pPr>
            <w:r w:rsidRPr="005B62F2">
              <w:rPr>
                <w:rFonts w:cs="Arial"/>
                <w:b/>
                <w:sz w:val="20"/>
                <w:u w:val="single"/>
                <w:lang w:val="en-AU"/>
              </w:rPr>
              <w:t>If the activity is a Construction Proj</w:t>
            </w:r>
            <w:r>
              <w:rPr>
                <w:rFonts w:cs="Arial"/>
                <w:b/>
                <w:sz w:val="20"/>
                <w:u w:val="single"/>
                <w:lang w:val="en-AU"/>
              </w:rPr>
              <w:t>ect with a value of more than $4</w:t>
            </w:r>
            <w:r w:rsidRPr="005B62F2">
              <w:rPr>
                <w:rFonts w:cs="Arial"/>
                <w:b/>
                <w:sz w:val="20"/>
                <w:u w:val="single"/>
                <w:lang w:val="en-AU"/>
              </w:rPr>
              <w:t>50,000</w:t>
            </w:r>
            <w:r w:rsidRPr="005B62F2">
              <w:rPr>
                <w:rFonts w:cs="Arial"/>
                <w:sz w:val="20"/>
                <w:lang w:val="en-AU"/>
              </w:rPr>
              <w:t xml:space="preserve"> complete</w:t>
            </w:r>
            <w:r w:rsidRPr="005B62F2">
              <w:rPr>
                <w:rFonts w:cs="Arial"/>
                <w:b/>
                <w:sz w:val="20"/>
                <w:u w:val="single"/>
                <w:lang w:val="en-AU"/>
              </w:rPr>
              <w:t xml:space="preserve"> Checklist 3</w:t>
            </w:r>
            <w:r w:rsidRPr="005B62F2">
              <w:rPr>
                <w:rFonts w:cs="Arial"/>
                <w:sz w:val="20"/>
                <w:lang w:val="en-AU"/>
              </w:rPr>
              <w:t xml:space="preserve"> to confirm which parts of the WHS legislative framework apply to that activity. (In conjunction with checklists 1, 1a, 2 and 2a as appropriate).</w:t>
            </w:r>
          </w:p>
          <w:p w:rsidR="005B62F2" w:rsidRPr="005B62F2" w:rsidRDefault="005B62F2" w:rsidP="005B62F2">
            <w:pPr>
              <w:spacing w:before="120" w:after="0"/>
              <w:jc w:val="both"/>
              <w:rPr>
                <w:rFonts w:cs="Arial"/>
                <w:sz w:val="20"/>
                <w:lang w:val="en-AU"/>
              </w:rPr>
            </w:pPr>
            <w:r w:rsidRPr="005B62F2">
              <w:rPr>
                <w:rFonts w:cs="Arial"/>
                <w:sz w:val="20"/>
                <w:u w:val="single"/>
                <w:lang w:val="en-AU"/>
              </w:rPr>
              <w:t xml:space="preserve">Complete </w:t>
            </w:r>
            <w:r w:rsidRPr="005B62F2">
              <w:rPr>
                <w:rFonts w:cs="Arial"/>
                <w:b/>
                <w:sz w:val="20"/>
                <w:u w:val="single"/>
                <w:lang w:val="en-AU"/>
              </w:rPr>
              <w:t xml:space="preserve">Part B only </w:t>
            </w:r>
            <w:r w:rsidRPr="005B62F2">
              <w:rPr>
                <w:rFonts w:cs="Arial"/>
                <w:sz w:val="20"/>
                <w:u w:val="single"/>
                <w:lang w:val="en-AU"/>
              </w:rPr>
              <w:t>after checklists 1 to 3 have been completed</w:t>
            </w:r>
            <w:r w:rsidRPr="005B62F2">
              <w:rPr>
                <w:rFonts w:cs="Arial"/>
                <w:sz w:val="20"/>
                <w:lang w:val="en-AU"/>
              </w:rPr>
              <w:t xml:space="preserve">.  Part B is a tool for recording additional requirements and actions.  </w:t>
            </w:r>
          </w:p>
          <w:p w:rsidR="005B62F2" w:rsidRPr="005B62F2" w:rsidRDefault="005B62F2" w:rsidP="005B62F2">
            <w:pPr>
              <w:autoSpaceDE w:val="0"/>
              <w:autoSpaceDN w:val="0"/>
              <w:adjustRightInd w:val="0"/>
              <w:spacing w:before="120" w:after="120"/>
              <w:jc w:val="both"/>
              <w:rPr>
                <w:rFonts w:cs="Arial"/>
                <w:b/>
                <w:sz w:val="20"/>
                <w:u w:val="single"/>
                <w:lang w:val="en-AU"/>
              </w:rPr>
            </w:pPr>
            <w:r w:rsidRPr="005B62F2">
              <w:rPr>
                <w:rFonts w:cs="Arial"/>
                <w:b/>
                <w:sz w:val="20"/>
                <w:u w:val="single"/>
                <w:lang w:val="en-AU"/>
              </w:rPr>
              <w:t xml:space="preserve">Principal Contractors </w:t>
            </w:r>
          </w:p>
          <w:p w:rsidR="005B62F2" w:rsidRPr="005B62F2" w:rsidRDefault="005B62F2" w:rsidP="005B62F2">
            <w:pPr>
              <w:spacing w:before="120" w:after="0"/>
              <w:jc w:val="both"/>
              <w:rPr>
                <w:rFonts w:cs="Arial"/>
                <w:sz w:val="20"/>
                <w:lang w:val="en-AU"/>
              </w:rPr>
            </w:pPr>
            <w:r w:rsidRPr="005B62F2">
              <w:rPr>
                <w:rFonts w:cs="Arial"/>
                <w:sz w:val="20"/>
                <w:lang w:val="en-AU"/>
              </w:rPr>
              <w:t xml:space="preserve">When a </w:t>
            </w:r>
            <w:r w:rsidRPr="005B62F2">
              <w:rPr>
                <w:rFonts w:cs="Arial"/>
                <w:b/>
                <w:sz w:val="20"/>
                <w:lang w:val="en-AU"/>
              </w:rPr>
              <w:t xml:space="preserve">Construction Project is </w:t>
            </w:r>
            <w:r w:rsidRPr="005B62F2">
              <w:rPr>
                <w:rFonts w:cs="Arial"/>
                <w:sz w:val="20"/>
                <w:lang w:val="en-AU"/>
              </w:rPr>
              <w:t>commissioned</w:t>
            </w:r>
            <w:r w:rsidRPr="005B62F2">
              <w:rPr>
                <w:rFonts w:cs="Arial"/>
                <w:b/>
                <w:sz w:val="20"/>
                <w:lang w:val="en-AU"/>
              </w:rPr>
              <w:t xml:space="preserve"> by </w:t>
            </w:r>
            <w:r w:rsidR="009065E7" w:rsidRPr="009065E7">
              <w:rPr>
                <w:rFonts w:cs="Arial"/>
                <w:sz w:val="20"/>
                <w:lang w:val="en-AU"/>
              </w:rPr>
              <w:t>Angaston Agricultural Bureau</w:t>
            </w:r>
            <w:r w:rsidRPr="005B62F2">
              <w:rPr>
                <w:rFonts w:cs="Arial"/>
                <w:sz w:val="20"/>
                <w:lang w:val="en-AU"/>
              </w:rPr>
              <w:t xml:space="preserve">, we are automatically the </w:t>
            </w:r>
            <w:r w:rsidRPr="005B62F2">
              <w:rPr>
                <w:rFonts w:cs="Arial"/>
                <w:i/>
                <w:sz w:val="20"/>
                <w:lang w:val="en-AU"/>
              </w:rPr>
              <w:t xml:space="preserve">Principal Contractor </w:t>
            </w:r>
            <w:r w:rsidRPr="005B62F2">
              <w:rPr>
                <w:rFonts w:cs="Arial"/>
                <w:sz w:val="20"/>
                <w:lang w:val="en-AU"/>
              </w:rPr>
              <w:t xml:space="preserve">for the project unless: </w:t>
            </w:r>
          </w:p>
          <w:p w:rsidR="005B62F2" w:rsidRPr="005B62F2" w:rsidRDefault="009065E7" w:rsidP="005B62F2">
            <w:pPr>
              <w:numPr>
                <w:ilvl w:val="0"/>
                <w:numId w:val="6"/>
              </w:numPr>
              <w:spacing w:before="120" w:after="0"/>
              <w:jc w:val="both"/>
              <w:rPr>
                <w:rFonts w:cs="Arial"/>
                <w:sz w:val="20"/>
                <w:lang w:val="en-AU" w:eastAsia="en-US"/>
              </w:rPr>
            </w:pPr>
            <w:r w:rsidRPr="009065E7">
              <w:rPr>
                <w:rFonts w:cs="Arial"/>
                <w:sz w:val="20"/>
                <w:lang w:val="en-AU" w:eastAsia="en-US"/>
              </w:rPr>
              <w:t xml:space="preserve">Angaston Agricultural Bureau </w:t>
            </w:r>
            <w:r w:rsidR="005B62F2" w:rsidRPr="005B62F2">
              <w:rPr>
                <w:rFonts w:cs="Arial"/>
                <w:sz w:val="20"/>
                <w:lang w:val="en-AU" w:eastAsia="en-US"/>
              </w:rPr>
              <w:t xml:space="preserve">appoints another person to be the principal contractor and </w:t>
            </w:r>
          </w:p>
          <w:p w:rsidR="005B62F2" w:rsidRPr="005B62F2" w:rsidRDefault="005B62F2" w:rsidP="005B62F2">
            <w:pPr>
              <w:numPr>
                <w:ilvl w:val="0"/>
                <w:numId w:val="6"/>
              </w:numPr>
              <w:spacing w:before="120" w:after="0"/>
              <w:jc w:val="both"/>
              <w:rPr>
                <w:rFonts w:cs="Arial"/>
                <w:sz w:val="20"/>
                <w:lang w:val="en-AU" w:eastAsia="en-US"/>
              </w:rPr>
            </w:pPr>
            <w:r w:rsidRPr="005B62F2">
              <w:rPr>
                <w:rFonts w:cs="Arial"/>
                <w:sz w:val="20"/>
                <w:lang w:val="en-AU" w:eastAsia="en-US"/>
              </w:rPr>
              <w:t xml:space="preserve">Authorises such person to have management or control of the workplace and discharges the duties of the principal contractor. </w:t>
            </w:r>
          </w:p>
          <w:p w:rsidR="005B62F2" w:rsidRPr="005B62F2" w:rsidRDefault="005B62F2" w:rsidP="005B62F2">
            <w:pPr>
              <w:spacing w:before="120" w:after="0"/>
              <w:jc w:val="both"/>
              <w:rPr>
                <w:rFonts w:cs="Arial"/>
                <w:sz w:val="20"/>
                <w:lang w:val="en-AU"/>
              </w:rPr>
            </w:pPr>
            <w:r w:rsidRPr="005B62F2">
              <w:rPr>
                <w:rFonts w:cs="Arial"/>
                <w:b/>
                <w:sz w:val="20"/>
                <w:lang w:val="en-AU"/>
              </w:rPr>
              <w:t xml:space="preserve">Review Part “C” </w:t>
            </w:r>
            <w:r w:rsidRPr="005B62F2">
              <w:rPr>
                <w:rFonts w:cs="Arial"/>
                <w:sz w:val="20"/>
                <w:lang w:val="en-AU"/>
              </w:rPr>
              <w:t xml:space="preserve">WHS Management Plan Guidance Principal Contractors should have regard to the at </w:t>
            </w:r>
          </w:p>
          <w:p w:rsidR="005B62F2" w:rsidRPr="005B62F2" w:rsidRDefault="005B62F2" w:rsidP="005B62F2">
            <w:pPr>
              <w:autoSpaceDE w:val="0"/>
              <w:autoSpaceDN w:val="0"/>
              <w:adjustRightInd w:val="0"/>
              <w:spacing w:before="120" w:after="120"/>
              <w:jc w:val="both"/>
              <w:rPr>
                <w:rFonts w:cs="Arial"/>
                <w:b/>
                <w:sz w:val="20"/>
                <w:u w:val="single"/>
                <w:lang w:val="en-AU"/>
              </w:rPr>
            </w:pPr>
            <w:r w:rsidRPr="005B62F2">
              <w:rPr>
                <w:rFonts w:cs="Arial"/>
                <w:sz w:val="20"/>
                <w:lang w:val="en-AU"/>
              </w:rPr>
              <w:t>A construction project has only one principal contractor at any one time.</w:t>
            </w:r>
          </w:p>
        </w:tc>
      </w:tr>
      <w:tr w:rsidR="005B62F2" w:rsidRPr="005B62F2" w:rsidTr="009065E7">
        <w:tblPrEx>
          <w:shd w:val="clear" w:color="auto" w:fill="auto"/>
          <w:tblLook w:val="0000" w:firstRow="0" w:lastRow="0" w:firstColumn="0" w:lastColumn="0" w:noHBand="0" w:noVBand="0"/>
        </w:tblPrEx>
        <w:trPr>
          <w:gridAfter w:val="1"/>
          <w:wAfter w:w="41" w:type="dxa"/>
          <w:trHeight w:val="330"/>
        </w:trPr>
        <w:tc>
          <w:tcPr>
            <w:tcW w:w="10314" w:type="dxa"/>
            <w:gridSpan w:val="3"/>
            <w:tcBorders>
              <w:left w:val="nil"/>
              <w:bottom w:val="single" w:sz="4" w:space="0" w:color="auto"/>
              <w:right w:val="nil"/>
            </w:tcBorders>
          </w:tcPr>
          <w:p w:rsidR="005B62F2" w:rsidRPr="005B62F2" w:rsidRDefault="005B62F2" w:rsidP="005B62F2">
            <w:pPr>
              <w:spacing w:after="0"/>
              <w:rPr>
                <w:rFonts w:cs="Arial"/>
                <w:sz w:val="20"/>
                <w:szCs w:val="24"/>
                <w:lang w:val="en-AU"/>
              </w:rPr>
            </w:pPr>
          </w:p>
          <w:p w:rsidR="005B62F2" w:rsidRPr="005B62F2" w:rsidRDefault="005B62F2" w:rsidP="005B62F2">
            <w:pPr>
              <w:spacing w:after="0"/>
              <w:rPr>
                <w:rFonts w:cs="Arial"/>
                <w:sz w:val="20"/>
                <w:szCs w:val="24"/>
                <w:lang w:val="en-AU"/>
              </w:rPr>
            </w:pPr>
          </w:p>
          <w:p w:rsidR="005B62F2" w:rsidRPr="005B62F2" w:rsidRDefault="005B62F2" w:rsidP="005B62F2">
            <w:pPr>
              <w:spacing w:after="0"/>
              <w:rPr>
                <w:rFonts w:cs="Arial"/>
                <w:sz w:val="20"/>
                <w:szCs w:val="24"/>
                <w:lang w:val="en-AU"/>
              </w:rPr>
            </w:pPr>
          </w:p>
          <w:p w:rsidR="005B62F2" w:rsidRPr="005B62F2" w:rsidRDefault="005B62F2" w:rsidP="005B62F2">
            <w:pPr>
              <w:spacing w:after="0"/>
              <w:rPr>
                <w:rFonts w:cs="Arial"/>
                <w:sz w:val="20"/>
                <w:szCs w:val="24"/>
                <w:lang w:val="en-AU"/>
              </w:rPr>
            </w:pPr>
          </w:p>
        </w:tc>
      </w:tr>
      <w:tr w:rsidR="005B62F2" w:rsidRPr="005B62F2" w:rsidTr="009065E7">
        <w:tblPrEx>
          <w:shd w:val="clear" w:color="auto" w:fill="auto"/>
          <w:tblLook w:val="0000" w:firstRow="0" w:lastRow="0" w:firstColumn="0" w:lastColumn="0" w:noHBand="0" w:noVBand="0"/>
        </w:tblPrEx>
        <w:trPr>
          <w:gridAfter w:val="1"/>
          <w:wAfter w:w="41" w:type="dxa"/>
          <w:trHeight w:val="274"/>
        </w:trPr>
        <w:tc>
          <w:tcPr>
            <w:tcW w:w="2063" w:type="dxa"/>
            <w:gridSpan w:val="2"/>
            <w:tcBorders>
              <w:top w:val="single" w:sz="4" w:space="0" w:color="auto"/>
            </w:tcBorders>
            <w:shd w:val="clear" w:color="auto" w:fill="D9D9D9"/>
          </w:tcPr>
          <w:p w:rsidR="005B62F2" w:rsidRPr="005B62F2" w:rsidRDefault="005B62F2" w:rsidP="005B62F2">
            <w:pPr>
              <w:spacing w:after="0"/>
              <w:rPr>
                <w:rFonts w:cs="Arial"/>
                <w:b/>
                <w:sz w:val="20"/>
                <w:lang w:val="en-AU"/>
              </w:rPr>
            </w:pPr>
            <w:r w:rsidRPr="005B62F2">
              <w:rPr>
                <w:rFonts w:cs="Arial"/>
                <w:b/>
                <w:sz w:val="20"/>
                <w:lang w:val="en-AU"/>
              </w:rPr>
              <w:t>2.</w:t>
            </w:r>
          </w:p>
        </w:tc>
        <w:tc>
          <w:tcPr>
            <w:tcW w:w="8251" w:type="dxa"/>
            <w:tcBorders>
              <w:top w:val="single" w:sz="4" w:space="0" w:color="auto"/>
            </w:tcBorders>
            <w:shd w:val="clear" w:color="auto" w:fill="D9D9D9"/>
          </w:tcPr>
          <w:p w:rsidR="005B62F2" w:rsidRPr="005B62F2" w:rsidRDefault="005B62F2" w:rsidP="005B62F2">
            <w:pPr>
              <w:spacing w:after="0"/>
              <w:rPr>
                <w:rFonts w:cs="Arial"/>
                <w:b/>
                <w:sz w:val="20"/>
                <w:lang w:val="en-AU"/>
              </w:rPr>
            </w:pPr>
            <w:r w:rsidRPr="005B62F2">
              <w:rPr>
                <w:rFonts w:cs="Arial"/>
                <w:b/>
                <w:sz w:val="20"/>
                <w:lang w:val="en-AU"/>
              </w:rPr>
              <w:t>Definitions</w:t>
            </w:r>
          </w:p>
        </w:tc>
      </w:tr>
      <w:tr w:rsidR="005B62F2" w:rsidRPr="005B62F2" w:rsidTr="009065E7">
        <w:tblPrEx>
          <w:shd w:val="clear" w:color="auto" w:fill="auto"/>
          <w:tblLook w:val="0000" w:firstRow="0" w:lastRow="0" w:firstColumn="0" w:lastColumn="0" w:noHBand="0" w:noVBand="0"/>
        </w:tblPrEx>
        <w:trPr>
          <w:gridAfter w:val="1"/>
          <w:wAfter w:w="41" w:type="dxa"/>
          <w:trHeight w:val="330"/>
        </w:trPr>
        <w:tc>
          <w:tcPr>
            <w:tcW w:w="2063" w:type="dxa"/>
            <w:gridSpan w:val="2"/>
          </w:tcPr>
          <w:p w:rsidR="005B62F2" w:rsidRPr="005B62F2" w:rsidRDefault="005B62F2" w:rsidP="005B62F2">
            <w:pPr>
              <w:spacing w:before="60" w:after="0"/>
              <w:rPr>
                <w:rFonts w:cs="Arial"/>
                <w:bCs/>
                <w:sz w:val="20"/>
                <w:lang w:val="en-AU"/>
              </w:rPr>
            </w:pPr>
            <w:r w:rsidRPr="005B62F2">
              <w:rPr>
                <w:rFonts w:cs="Arial"/>
                <w:bCs/>
                <w:sz w:val="20"/>
                <w:lang w:val="en-AU"/>
              </w:rPr>
              <w:t>Competent Person</w:t>
            </w:r>
          </w:p>
        </w:tc>
        <w:tc>
          <w:tcPr>
            <w:tcW w:w="8251" w:type="dxa"/>
          </w:tcPr>
          <w:p w:rsidR="005B62F2" w:rsidRPr="005B62F2" w:rsidRDefault="005B62F2" w:rsidP="005B62F2">
            <w:pPr>
              <w:autoSpaceDE w:val="0"/>
              <w:autoSpaceDN w:val="0"/>
              <w:adjustRightInd w:val="0"/>
              <w:spacing w:before="60" w:after="0"/>
              <w:rPr>
                <w:rFonts w:cs="Arial"/>
                <w:sz w:val="20"/>
                <w:u w:val="single"/>
                <w:lang w:val="en-AU"/>
              </w:rPr>
            </w:pPr>
            <w:r w:rsidRPr="005B62F2">
              <w:rPr>
                <w:rFonts w:cs="Arial"/>
                <w:b/>
                <w:i/>
                <w:sz w:val="20"/>
                <w:lang w:val="en-AU"/>
              </w:rPr>
              <w:t>Competent person</w:t>
            </w:r>
            <w:r w:rsidRPr="005B62F2">
              <w:rPr>
                <w:rFonts w:cs="Arial"/>
                <w:i/>
                <w:sz w:val="20"/>
                <w:lang w:val="en-AU"/>
              </w:rPr>
              <w:t xml:space="preserve"> </w:t>
            </w:r>
            <w:r w:rsidRPr="005B62F2">
              <w:rPr>
                <w:rFonts w:cs="Arial"/>
                <w:sz w:val="20"/>
                <w:lang w:val="en-AU"/>
              </w:rPr>
              <w:t>means –</w:t>
            </w:r>
          </w:p>
          <w:p w:rsidR="005B62F2" w:rsidRPr="005B62F2" w:rsidRDefault="005B62F2" w:rsidP="005B62F2">
            <w:pPr>
              <w:numPr>
                <w:ilvl w:val="0"/>
                <w:numId w:val="1"/>
              </w:numPr>
              <w:autoSpaceDE w:val="0"/>
              <w:autoSpaceDN w:val="0"/>
              <w:adjustRightInd w:val="0"/>
              <w:spacing w:before="60" w:after="0"/>
              <w:ind w:left="434"/>
              <w:rPr>
                <w:rFonts w:cs="Arial"/>
                <w:sz w:val="20"/>
                <w:lang w:val="en-AU" w:eastAsia="en-US"/>
              </w:rPr>
            </w:pPr>
            <w:r w:rsidRPr="005B62F2">
              <w:rPr>
                <w:rFonts w:cs="Arial"/>
                <w:sz w:val="20"/>
                <w:lang w:val="en-AU" w:eastAsia="en-US"/>
              </w:rPr>
              <w:t xml:space="preserve">For electrical work on energised electrical equipment or energised electrical installations (other than testing (R150 and 165) – a person registered to undertake work under the </w:t>
            </w:r>
            <w:r w:rsidRPr="005B62F2">
              <w:rPr>
                <w:rFonts w:cs="Arial"/>
                <w:i/>
                <w:sz w:val="20"/>
                <w:lang w:val="en-AU" w:eastAsia="en-US"/>
              </w:rPr>
              <w:t>Plumbers, Gas Fitters and Electricians Act 1995;</w:t>
            </w:r>
          </w:p>
          <w:p w:rsidR="005B62F2" w:rsidRPr="005B62F2" w:rsidRDefault="005B62F2" w:rsidP="005B62F2">
            <w:pPr>
              <w:numPr>
                <w:ilvl w:val="0"/>
                <w:numId w:val="1"/>
              </w:numPr>
              <w:autoSpaceDE w:val="0"/>
              <w:autoSpaceDN w:val="0"/>
              <w:adjustRightInd w:val="0"/>
              <w:spacing w:before="60" w:after="0"/>
              <w:ind w:left="434"/>
              <w:rPr>
                <w:rFonts w:cs="Arial"/>
                <w:sz w:val="20"/>
                <w:lang w:val="en-AU" w:eastAsia="en-US"/>
              </w:rPr>
            </w:pPr>
            <w:r w:rsidRPr="005B62F2">
              <w:rPr>
                <w:rFonts w:cs="Arial"/>
                <w:sz w:val="20"/>
                <w:lang w:val="en-AU" w:eastAsia="en-US"/>
              </w:rPr>
              <w:t>For general diving work – (R174 and 177)</w:t>
            </w:r>
          </w:p>
          <w:p w:rsidR="005B62F2" w:rsidRPr="005B62F2" w:rsidRDefault="005B62F2" w:rsidP="005B62F2">
            <w:pPr>
              <w:numPr>
                <w:ilvl w:val="0"/>
                <w:numId w:val="1"/>
              </w:numPr>
              <w:autoSpaceDE w:val="0"/>
              <w:autoSpaceDN w:val="0"/>
              <w:adjustRightInd w:val="0"/>
              <w:spacing w:before="60" w:after="0"/>
              <w:ind w:left="434"/>
              <w:rPr>
                <w:rFonts w:cs="Arial"/>
                <w:sz w:val="20"/>
                <w:lang w:val="en-AU" w:eastAsia="en-US"/>
              </w:rPr>
            </w:pPr>
            <w:r w:rsidRPr="005B62F2">
              <w:rPr>
                <w:rFonts w:cs="Arial"/>
                <w:sz w:val="20"/>
                <w:lang w:val="en-AU" w:eastAsia="en-US"/>
              </w:rPr>
              <w:t>For a major inspection and testing of mobile cranes and tower cranes (R235)</w:t>
            </w:r>
          </w:p>
          <w:p w:rsidR="005B62F2" w:rsidRPr="005B62F2" w:rsidRDefault="005B62F2" w:rsidP="005B62F2">
            <w:pPr>
              <w:numPr>
                <w:ilvl w:val="0"/>
                <w:numId w:val="1"/>
              </w:numPr>
              <w:autoSpaceDE w:val="0"/>
              <w:autoSpaceDN w:val="0"/>
              <w:adjustRightInd w:val="0"/>
              <w:spacing w:before="60" w:after="0"/>
              <w:ind w:left="434"/>
              <w:rPr>
                <w:rFonts w:cs="Arial"/>
                <w:sz w:val="20"/>
                <w:lang w:val="en-AU" w:eastAsia="en-US"/>
              </w:rPr>
            </w:pPr>
            <w:r w:rsidRPr="005B62F2">
              <w:rPr>
                <w:rFonts w:cs="Arial"/>
                <w:sz w:val="20"/>
                <w:lang w:val="en-AU" w:eastAsia="en-US"/>
              </w:rPr>
              <w:t>For inspection of amusement devices and passenger ropeways (R241)</w:t>
            </w:r>
          </w:p>
          <w:p w:rsidR="005B62F2" w:rsidRPr="005B62F2" w:rsidRDefault="005B62F2" w:rsidP="005B62F2">
            <w:pPr>
              <w:numPr>
                <w:ilvl w:val="0"/>
                <w:numId w:val="1"/>
              </w:numPr>
              <w:autoSpaceDE w:val="0"/>
              <w:autoSpaceDN w:val="0"/>
              <w:adjustRightInd w:val="0"/>
              <w:spacing w:before="60" w:after="0"/>
              <w:ind w:left="434"/>
              <w:rPr>
                <w:rFonts w:cs="Arial"/>
                <w:sz w:val="20"/>
                <w:lang w:val="en-AU" w:eastAsia="en-US"/>
              </w:rPr>
            </w:pPr>
            <w:r w:rsidRPr="005B62F2">
              <w:rPr>
                <w:rFonts w:cs="Arial"/>
                <w:sz w:val="20"/>
                <w:lang w:val="en-AU" w:eastAsia="en-US"/>
              </w:rPr>
              <w:t>For design verification – a person who has the skills, qualifications, competence and experience to design the plant or verify the design (R252)</w:t>
            </w:r>
          </w:p>
          <w:p w:rsidR="005B62F2" w:rsidRPr="005B62F2" w:rsidRDefault="005B62F2" w:rsidP="005B62F2">
            <w:pPr>
              <w:numPr>
                <w:ilvl w:val="0"/>
                <w:numId w:val="1"/>
              </w:numPr>
              <w:autoSpaceDE w:val="0"/>
              <w:autoSpaceDN w:val="0"/>
              <w:adjustRightInd w:val="0"/>
              <w:spacing w:before="60" w:after="0"/>
              <w:ind w:left="434"/>
              <w:rPr>
                <w:rFonts w:cs="Arial"/>
                <w:sz w:val="20"/>
                <w:lang w:val="en-AU" w:eastAsia="en-US"/>
              </w:rPr>
            </w:pPr>
            <w:r w:rsidRPr="005B62F2">
              <w:rPr>
                <w:rFonts w:cs="Arial"/>
                <w:sz w:val="20"/>
                <w:lang w:val="en-AU" w:eastAsia="en-US"/>
              </w:rPr>
              <w:t xml:space="preserve">For a clearance inspection (R473) – a person who has acquired through training or </w:t>
            </w:r>
            <w:r w:rsidRPr="005B62F2">
              <w:rPr>
                <w:rFonts w:cs="Arial"/>
                <w:sz w:val="20"/>
                <w:lang w:val="en-AU" w:eastAsia="en-US"/>
              </w:rPr>
              <w:lastRenderedPageBreak/>
              <w:t>experience the knowledge and skills of relevant asbestos removal industry practice and holds</w:t>
            </w:r>
          </w:p>
          <w:p w:rsidR="005B62F2" w:rsidRPr="005B62F2" w:rsidRDefault="005B62F2" w:rsidP="005B62F2">
            <w:pPr>
              <w:numPr>
                <w:ilvl w:val="0"/>
                <w:numId w:val="2"/>
              </w:numPr>
              <w:autoSpaceDE w:val="0"/>
              <w:autoSpaceDN w:val="0"/>
              <w:adjustRightInd w:val="0"/>
              <w:spacing w:before="60" w:after="0"/>
              <w:ind w:left="1710" w:hanging="270"/>
              <w:rPr>
                <w:rFonts w:cs="Arial"/>
                <w:sz w:val="20"/>
                <w:lang w:val="en-AU" w:eastAsia="en-US"/>
              </w:rPr>
            </w:pPr>
            <w:r w:rsidRPr="005B62F2">
              <w:rPr>
                <w:rFonts w:cs="Arial"/>
                <w:sz w:val="20"/>
                <w:lang w:val="en-AU" w:eastAsia="en-US"/>
              </w:rPr>
              <w:t>A certification in relation to the specified VET course for asbestos assessor work; or</w:t>
            </w:r>
          </w:p>
          <w:p w:rsidR="005B62F2" w:rsidRPr="005B62F2" w:rsidRDefault="005B62F2" w:rsidP="005B62F2">
            <w:pPr>
              <w:numPr>
                <w:ilvl w:val="0"/>
                <w:numId w:val="2"/>
              </w:numPr>
              <w:autoSpaceDE w:val="0"/>
              <w:autoSpaceDN w:val="0"/>
              <w:adjustRightInd w:val="0"/>
              <w:spacing w:before="60" w:after="0"/>
              <w:ind w:left="1710" w:hanging="270"/>
              <w:rPr>
                <w:rFonts w:cs="Arial"/>
                <w:sz w:val="20"/>
                <w:lang w:val="en-AU" w:eastAsia="en-US"/>
              </w:rPr>
            </w:pPr>
            <w:r w:rsidRPr="005B62F2">
              <w:rPr>
                <w:rFonts w:cs="Arial"/>
                <w:sz w:val="20"/>
                <w:lang w:val="en-AU" w:eastAsia="en-US"/>
              </w:rPr>
              <w:t>A tertiary qualification in occupational health and safety, occupational hygiene, science, building, construction or environmental health</w:t>
            </w:r>
          </w:p>
          <w:p w:rsidR="005B62F2" w:rsidRPr="005B62F2" w:rsidRDefault="005B62F2" w:rsidP="005B62F2">
            <w:pPr>
              <w:numPr>
                <w:ilvl w:val="0"/>
                <w:numId w:val="1"/>
              </w:numPr>
              <w:autoSpaceDE w:val="0"/>
              <w:autoSpaceDN w:val="0"/>
              <w:adjustRightInd w:val="0"/>
              <w:spacing w:before="60" w:after="0"/>
              <w:ind w:left="434"/>
              <w:rPr>
                <w:rFonts w:cs="Arial"/>
                <w:sz w:val="20"/>
                <w:u w:val="single"/>
                <w:lang w:val="en-AU" w:eastAsia="en-US"/>
              </w:rPr>
            </w:pPr>
            <w:r w:rsidRPr="005B62F2">
              <w:rPr>
                <w:rFonts w:cs="Arial"/>
                <w:sz w:val="20"/>
                <w:lang w:val="en-AU" w:eastAsia="en-US"/>
              </w:rPr>
              <w:t>For any other case – a person who has acquired through training, qualification or experience, the knowledge and skills to carry out the task</w:t>
            </w:r>
          </w:p>
        </w:tc>
      </w:tr>
      <w:tr w:rsidR="005B62F2" w:rsidRPr="005B62F2" w:rsidTr="009065E7">
        <w:tblPrEx>
          <w:shd w:val="clear" w:color="auto" w:fill="auto"/>
          <w:tblLook w:val="0000" w:firstRow="0" w:lastRow="0" w:firstColumn="0" w:lastColumn="0" w:noHBand="0" w:noVBand="0"/>
        </w:tblPrEx>
        <w:trPr>
          <w:gridAfter w:val="1"/>
          <w:wAfter w:w="41" w:type="dxa"/>
          <w:trHeight w:val="330"/>
        </w:trPr>
        <w:tc>
          <w:tcPr>
            <w:tcW w:w="2063" w:type="dxa"/>
            <w:gridSpan w:val="2"/>
          </w:tcPr>
          <w:p w:rsidR="005B62F2" w:rsidRPr="005B62F2" w:rsidRDefault="005B62F2" w:rsidP="005B62F2">
            <w:pPr>
              <w:spacing w:before="60" w:after="0"/>
              <w:rPr>
                <w:rFonts w:cs="Arial"/>
                <w:bCs/>
                <w:iCs/>
                <w:sz w:val="20"/>
                <w:lang w:val="en-US" w:eastAsia="en-US" w:bidi="en-US"/>
              </w:rPr>
            </w:pPr>
            <w:r w:rsidRPr="005B62F2">
              <w:rPr>
                <w:rFonts w:cs="Arial"/>
                <w:bCs/>
                <w:sz w:val="20"/>
                <w:lang w:val="en-AU"/>
              </w:rPr>
              <w:lastRenderedPageBreak/>
              <w:t xml:space="preserve">Construction Work </w:t>
            </w:r>
          </w:p>
        </w:tc>
        <w:tc>
          <w:tcPr>
            <w:tcW w:w="8251" w:type="dxa"/>
          </w:tcPr>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Means any work carried out in connection with the construction, alteration, conversion, fitting-out, commissioning, renovation, repair, maintenance, refurbishment, demolition, decommissioning or dismantling of a structure</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[as defined by the WHS Regulations 2012 (289)(1)]</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But does not include the following:</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(a) The manufacture of plant;</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(b) The prefabrication of elements, other than at a place specifically established for the construction work, for use in construction work;</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(c) The construction or assembly of a structure that once constructed or assembled is intended to be transported to another place;</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(d) Testing, maintenance or repair work of a minor nature carried out in</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connection with a structure;</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(e) Mining or the exploration for or extraction of minerals.</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[as defined by the WHS Regulations 2012 (289(3)]</w:t>
            </w:r>
          </w:p>
          <w:p w:rsidR="005B62F2" w:rsidRPr="005B62F2" w:rsidRDefault="005B62F2" w:rsidP="005B62F2">
            <w:pPr>
              <w:autoSpaceDE w:val="0"/>
              <w:autoSpaceDN w:val="0"/>
              <w:adjustRightInd w:val="0"/>
              <w:spacing w:before="60" w:after="0"/>
              <w:rPr>
                <w:rFonts w:cs="Arial"/>
                <w:sz w:val="20"/>
                <w:lang w:val="en-AU"/>
              </w:rPr>
            </w:pPr>
          </w:p>
          <w:p w:rsidR="005B62F2" w:rsidRPr="005B62F2" w:rsidRDefault="005B62F2" w:rsidP="005B62F2">
            <w:pPr>
              <w:autoSpaceDE w:val="0"/>
              <w:autoSpaceDN w:val="0"/>
              <w:adjustRightInd w:val="0"/>
              <w:spacing w:before="60" w:after="0"/>
              <w:rPr>
                <w:rFonts w:cs="Arial"/>
                <w:bCs/>
                <w:iCs/>
                <w:sz w:val="20"/>
                <w:lang w:val="en-AU"/>
              </w:rPr>
            </w:pPr>
            <w:r w:rsidRPr="005B62F2">
              <w:rPr>
                <w:rFonts w:cs="Arial"/>
                <w:b/>
                <w:bCs/>
                <w:iCs/>
                <w:sz w:val="20"/>
                <w:lang w:val="en-AU"/>
              </w:rPr>
              <w:t>‘In connection with’</w:t>
            </w:r>
            <w:r w:rsidRPr="005B62F2">
              <w:rPr>
                <w:rFonts w:cs="Arial"/>
                <w:bCs/>
                <w:iCs/>
                <w:sz w:val="20"/>
                <w:lang w:val="en-AU"/>
              </w:rPr>
              <w:t xml:space="preserve"> means related to or associated with construction. Contracts covering </w:t>
            </w:r>
          </w:p>
          <w:p w:rsidR="005B62F2" w:rsidRPr="005B62F2" w:rsidRDefault="005B62F2" w:rsidP="005B62F2">
            <w:pPr>
              <w:autoSpaceDE w:val="0"/>
              <w:autoSpaceDN w:val="0"/>
              <w:adjustRightInd w:val="0"/>
              <w:spacing w:before="60" w:after="0"/>
              <w:rPr>
                <w:rFonts w:cs="Arial"/>
                <w:bCs/>
                <w:iCs/>
                <w:sz w:val="20"/>
                <w:lang w:val="en-AU"/>
              </w:rPr>
            </w:pPr>
            <w:r w:rsidRPr="005B62F2">
              <w:rPr>
                <w:rFonts w:cs="Arial"/>
                <w:bCs/>
                <w:iCs/>
                <w:sz w:val="20"/>
                <w:lang w:val="en-AU"/>
              </w:rPr>
              <w:t xml:space="preserve">a project are a good guide to what activities are done in connection with construction. </w:t>
            </w:r>
          </w:p>
          <w:p w:rsidR="005B62F2" w:rsidRPr="005B62F2" w:rsidRDefault="005B62F2" w:rsidP="005B62F2">
            <w:pPr>
              <w:autoSpaceDE w:val="0"/>
              <w:autoSpaceDN w:val="0"/>
              <w:adjustRightInd w:val="0"/>
              <w:spacing w:before="60" w:after="0"/>
              <w:rPr>
                <w:rFonts w:cs="Arial"/>
                <w:bCs/>
                <w:iCs/>
                <w:sz w:val="20"/>
                <w:lang w:val="en-AU"/>
              </w:rPr>
            </w:pPr>
            <w:r w:rsidRPr="005B62F2">
              <w:rPr>
                <w:rFonts w:cs="Arial"/>
                <w:bCs/>
                <w:iCs/>
                <w:sz w:val="20"/>
                <w:lang w:val="en-AU"/>
              </w:rPr>
              <w:t>Examples may include:</w:t>
            </w:r>
          </w:p>
          <w:p w:rsidR="005B62F2" w:rsidRPr="005B62F2" w:rsidRDefault="005B62F2" w:rsidP="005B62F2">
            <w:pPr>
              <w:autoSpaceDE w:val="0"/>
              <w:autoSpaceDN w:val="0"/>
              <w:adjustRightInd w:val="0"/>
              <w:spacing w:before="60" w:after="0"/>
              <w:rPr>
                <w:rFonts w:cs="Arial"/>
                <w:bCs/>
                <w:iCs/>
                <w:sz w:val="20"/>
                <w:lang w:val="en-AU"/>
              </w:rPr>
            </w:pPr>
            <w:r w:rsidRPr="005B62F2">
              <w:rPr>
                <w:rFonts w:cs="Arial"/>
                <w:bCs/>
                <w:iCs/>
                <w:sz w:val="20"/>
                <w:lang w:val="en-AU"/>
              </w:rPr>
              <w:t xml:space="preserve">Work by architects or engineers in on-site offices or conducting on-site inspections,  </w:t>
            </w:r>
          </w:p>
          <w:p w:rsidR="005B62F2" w:rsidRPr="005B62F2" w:rsidRDefault="005B62F2" w:rsidP="005B62F2">
            <w:pPr>
              <w:autoSpaceDE w:val="0"/>
              <w:autoSpaceDN w:val="0"/>
              <w:adjustRightInd w:val="0"/>
              <w:spacing w:before="60" w:after="0"/>
              <w:rPr>
                <w:rFonts w:cs="Arial"/>
                <w:bCs/>
                <w:iCs/>
                <w:sz w:val="20"/>
                <w:lang w:val="en-AU"/>
              </w:rPr>
            </w:pPr>
            <w:r w:rsidRPr="005B62F2">
              <w:rPr>
                <w:rFonts w:cs="Arial"/>
                <w:bCs/>
                <w:iCs/>
                <w:sz w:val="20"/>
                <w:lang w:val="en-AU"/>
              </w:rPr>
              <w:t>but not architects or engineers working in offices away from the construction site.</w:t>
            </w:r>
          </w:p>
          <w:p w:rsidR="005B62F2" w:rsidRPr="005B62F2" w:rsidRDefault="005B62F2" w:rsidP="005B62F2">
            <w:pPr>
              <w:autoSpaceDE w:val="0"/>
              <w:autoSpaceDN w:val="0"/>
              <w:adjustRightInd w:val="0"/>
              <w:spacing w:before="60" w:after="0"/>
              <w:rPr>
                <w:rFonts w:cs="Arial"/>
                <w:bCs/>
                <w:iCs/>
                <w:sz w:val="20"/>
                <w:lang w:val="en-AU"/>
              </w:rPr>
            </w:pPr>
            <w:r w:rsidRPr="005B62F2">
              <w:rPr>
                <w:rFonts w:cs="Arial"/>
                <w:bCs/>
                <w:iCs/>
                <w:sz w:val="20"/>
                <w:lang w:val="en-AU"/>
              </w:rPr>
              <w:t>Work by a mechanic on an excavator on-site and not in an isolated service area.</w:t>
            </w:r>
          </w:p>
          <w:p w:rsidR="005B62F2" w:rsidRPr="005B62F2" w:rsidRDefault="005B62F2" w:rsidP="005B62F2">
            <w:pPr>
              <w:autoSpaceDE w:val="0"/>
              <w:autoSpaceDN w:val="0"/>
              <w:adjustRightInd w:val="0"/>
              <w:spacing w:before="60" w:after="0"/>
              <w:rPr>
                <w:rFonts w:cs="Arial"/>
                <w:bCs/>
                <w:iCs/>
                <w:sz w:val="20"/>
                <w:lang w:val="en-AU"/>
              </w:rPr>
            </w:pPr>
            <w:r w:rsidRPr="005B62F2">
              <w:rPr>
                <w:rFonts w:cs="Arial"/>
                <w:bCs/>
                <w:iCs/>
                <w:sz w:val="20"/>
                <w:lang w:val="en-AU"/>
              </w:rPr>
              <w:t xml:space="preserve">Delivering building materials to different points on the site, but not making deliveries  </w:t>
            </w:r>
          </w:p>
          <w:p w:rsidR="005B62F2" w:rsidRPr="005B62F2" w:rsidRDefault="005B62F2" w:rsidP="005B62F2">
            <w:pPr>
              <w:autoSpaceDE w:val="0"/>
              <w:autoSpaceDN w:val="0"/>
              <w:adjustRightInd w:val="0"/>
              <w:spacing w:before="60" w:after="0"/>
              <w:rPr>
                <w:rFonts w:cs="Arial"/>
                <w:bCs/>
                <w:iCs/>
                <w:sz w:val="20"/>
                <w:lang w:val="en-AU"/>
              </w:rPr>
            </w:pPr>
            <w:r w:rsidRPr="005B62F2">
              <w:rPr>
                <w:rFonts w:cs="Arial"/>
                <w:bCs/>
                <w:iCs/>
                <w:sz w:val="20"/>
                <w:lang w:val="en-AU"/>
              </w:rPr>
              <w:t>to a single designated delivery area.</w:t>
            </w:r>
          </w:p>
          <w:p w:rsidR="005B62F2" w:rsidRPr="005B62F2" w:rsidRDefault="005B62F2" w:rsidP="005B62F2">
            <w:pPr>
              <w:autoSpaceDE w:val="0"/>
              <w:autoSpaceDN w:val="0"/>
              <w:adjustRightInd w:val="0"/>
              <w:spacing w:before="60" w:after="0"/>
              <w:rPr>
                <w:rFonts w:cs="Arial"/>
                <w:bCs/>
                <w:iCs/>
                <w:sz w:val="20"/>
                <w:lang w:val="en-AU"/>
              </w:rPr>
            </w:pPr>
            <w:r w:rsidRPr="005B62F2">
              <w:rPr>
                <w:rFonts w:cs="Arial"/>
                <w:bCs/>
                <w:iCs/>
                <w:sz w:val="20"/>
                <w:lang w:val="en-AU"/>
              </w:rPr>
              <w:t>Excavating for a basement garage.</w:t>
            </w:r>
          </w:p>
          <w:p w:rsidR="005B62F2" w:rsidRPr="005B62F2" w:rsidRDefault="005B62F2" w:rsidP="005B62F2">
            <w:pPr>
              <w:autoSpaceDE w:val="0"/>
              <w:autoSpaceDN w:val="0"/>
              <w:adjustRightInd w:val="0"/>
              <w:spacing w:before="60" w:after="0"/>
              <w:rPr>
                <w:rFonts w:cs="Arial"/>
                <w:bCs/>
                <w:iCs/>
                <w:sz w:val="20"/>
                <w:lang w:val="en-AU"/>
              </w:rPr>
            </w:pPr>
            <w:r w:rsidRPr="005B62F2">
              <w:rPr>
                <w:rFonts w:cs="Arial"/>
                <w:bCs/>
                <w:iCs/>
                <w:sz w:val="20"/>
                <w:lang w:val="en-AU"/>
              </w:rPr>
              <w:t>Testing fire equipment on the construction site.</w:t>
            </w:r>
          </w:p>
          <w:p w:rsidR="005B62F2" w:rsidRPr="005B62F2" w:rsidRDefault="005B62F2" w:rsidP="005B62F2">
            <w:pPr>
              <w:autoSpaceDE w:val="0"/>
              <w:autoSpaceDN w:val="0"/>
              <w:adjustRightInd w:val="0"/>
              <w:spacing w:before="60" w:after="0"/>
              <w:rPr>
                <w:rFonts w:cs="Arial"/>
                <w:bCs/>
                <w:iCs/>
                <w:sz w:val="20"/>
                <w:lang w:val="en-AU"/>
              </w:rPr>
            </w:pPr>
            <w:r w:rsidRPr="005B62F2">
              <w:rPr>
                <w:rFonts w:cs="Arial"/>
                <w:bCs/>
                <w:iCs/>
                <w:sz w:val="20"/>
                <w:lang w:val="en-AU"/>
              </w:rPr>
              <w:t>Supervisors and manager moving around the site to monitor work.</w:t>
            </w:r>
          </w:p>
          <w:p w:rsidR="005B62F2" w:rsidRPr="005B62F2" w:rsidRDefault="005B62F2" w:rsidP="005B62F2">
            <w:pPr>
              <w:autoSpaceDE w:val="0"/>
              <w:autoSpaceDN w:val="0"/>
              <w:adjustRightInd w:val="0"/>
              <w:spacing w:before="60" w:after="0"/>
              <w:rPr>
                <w:rFonts w:cs="Arial"/>
                <w:bCs/>
                <w:iCs/>
                <w:sz w:val="20"/>
                <w:lang w:val="en-AU"/>
              </w:rPr>
            </w:pPr>
            <w:r w:rsidRPr="005B62F2">
              <w:rPr>
                <w:rFonts w:cs="Arial"/>
                <w:bCs/>
                <w:iCs/>
                <w:sz w:val="20"/>
                <w:lang w:val="en-AU"/>
              </w:rPr>
              <w:t xml:space="preserve">Surveying a site after construction has started, but not surveying a Greenfield site before </w:t>
            </w:r>
          </w:p>
          <w:p w:rsidR="005B62F2" w:rsidRPr="005B62F2" w:rsidRDefault="005B62F2" w:rsidP="005B62F2">
            <w:pPr>
              <w:autoSpaceDE w:val="0"/>
              <w:autoSpaceDN w:val="0"/>
              <w:adjustRightInd w:val="0"/>
              <w:spacing w:before="60" w:after="0"/>
              <w:rPr>
                <w:rFonts w:cs="Arial"/>
                <w:bCs/>
                <w:iCs/>
                <w:sz w:val="20"/>
                <w:lang w:val="en-AU"/>
              </w:rPr>
            </w:pPr>
            <w:r w:rsidRPr="005B62F2">
              <w:rPr>
                <w:rFonts w:cs="Arial"/>
                <w:bCs/>
                <w:iCs/>
                <w:sz w:val="20"/>
                <w:lang w:val="en-AU"/>
              </w:rPr>
              <w:t>Construction has started.</w:t>
            </w:r>
          </w:p>
          <w:p w:rsidR="005B62F2" w:rsidRPr="005B62F2" w:rsidRDefault="005B62F2" w:rsidP="005B62F2">
            <w:pPr>
              <w:autoSpaceDE w:val="0"/>
              <w:autoSpaceDN w:val="0"/>
              <w:adjustRightInd w:val="0"/>
              <w:spacing w:before="60" w:after="0"/>
              <w:rPr>
                <w:rFonts w:cs="Arial"/>
                <w:bCs/>
                <w:iCs/>
                <w:sz w:val="20"/>
                <w:lang w:val="en-AU"/>
              </w:rPr>
            </w:pPr>
            <w:r w:rsidRPr="005B62F2">
              <w:rPr>
                <w:rFonts w:cs="Arial"/>
                <w:bCs/>
                <w:iCs/>
                <w:sz w:val="20"/>
                <w:lang w:val="en-AU"/>
              </w:rPr>
              <w:t>Traffic control on a construction site.</w:t>
            </w:r>
          </w:p>
          <w:p w:rsidR="005B62F2" w:rsidRPr="005B62F2" w:rsidRDefault="005B62F2" w:rsidP="005B62F2">
            <w:pPr>
              <w:rPr>
                <w:rFonts w:cs="Arial"/>
                <w:sz w:val="20"/>
                <w:lang w:val="en-AU"/>
              </w:rPr>
            </w:pPr>
            <w:r w:rsidRPr="005B62F2">
              <w:rPr>
                <w:rFonts w:cs="Arial"/>
                <w:sz w:val="20"/>
                <w:lang w:val="en-AU"/>
              </w:rPr>
              <w:t>Source: COP: Construction Work July 2012, p 6</w:t>
            </w:r>
          </w:p>
          <w:p w:rsidR="005B62F2" w:rsidRPr="005B62F2" w:rsidRDefault="005B62F2" w:rsidP="005B62F2">
            <w:pPr>
              <w:rPr>
                <w:rFonts w:cs="Arial"/>
                <w:sz w:val="20"/>
                <w:lang w:val="en-AU" w:eastAsia="en-US"/>
              </w:rPr>
            </w:pPr>
          </w:p>
        </w:tc>
      </w:tr>
      <w:tr w:rsidR="005B62F2" w:rsidRPr="005B62F2" w:rsidTr="009065E7">
        <w:tblPrEx>
          <w:shd w:val="clear" w:color="auto" w:fill="auto"/>
          <w:tblLook w:val="0000" w:firstRow="0" w:lastRow="0" w:firstColumn="0" w:lastColumn="0" w:noHBand="0" w:noVBand="0"/>
        </w:tblPrEx>
        <w:trPr>
          <w:gridAfter w:val="1"/>
          <w:wAfter w:w="41" w:type="dxa"/>
          <w:trHeight w:val="330"/>
        </w:trPr>
        <w:tc>
          <w:tcPr>
            <w:tcW w:w="2063" w:type="dxa"/>
            <w:gridSpan w:val="2"/>
          </w:tcPr>
          <w:p w:rsidR="005B62F2" w:rsidRPr="005B62F2" w:rsidRDefault="005B62F2" w:rsidP="005B62F2">
            <w:pPr>
              <w:spacing w:before="60" w:after="0"/>
              <w:rPr>
                <w:rFonts w:cs="Arial"/>
                <w:bCs/>
                <w:iCs/>
                <w:sz w:val="20"/>
                <w:lang w:val="en-US" w:eastAsia="en-US" w:bidi="en-US"/>
              </w:rPr>
            </w:pPr>
            <w:r w:rsidRPr="005B62F2">
              <w:rPr>
                <w:rFonts w:cs="Arial"/>
                <w:bCs/>
                <w:iCs/>
                <w:sz w:val="20"/>
                <w:lang w:val="en-US" w:bidi="en-US"/>
              </w:rPr>
              <w:t>Construction Project</w:t>
            </w:r>
          </w:p>
        </w:tc>
        <w:tc>
          <w:tcPr>
            <w:tcW w:w="8251" w:type="dxa"/>
            <w:vAlign w:val="center"/>
          </w:tcPr>
          <w:p w:rsidR="005B62F2" w:rsidRPr="005B62F2" w:rsidRDefault="005B62F2" w:rsidP="005B62F2">
            <w:pPr>
              <w:autoSpaceDE w:val="0"/>
              <w:autoSpaceDN w:val="0"/>
              <w:adjustRightInd w:val="0"/>
              <w:spacing w:before="60" w:after="0"/>
              <w:rPr>
                <w:rFonts w:cs="Arial"/>
                <w:bCs/>
                <w:iCs/>
                <w:sz w:val="20"/>
                <w:lang w:val="en-AU"/>
              </w:rPr>
            </w:pPr>
            <w:r w:rsidRPr="005B62F2">
              <w:rPr>
                <w:rFonts w:cs="Arial"/>
                <w:bCs/>
                <w:iCs/>
                <w:sz w:val="20"/>
                <w:lang w:val="en-AU"/>
              </w:rPr>
              <w:t>Is a project that involves construction work where the cost of the construction work is $</w:t>
            </w:r>
            <w:r>
              <w:rPr>
                <w:rFonts w:cs="Arial"/>
                <w:bCs/>
                <w:iCs/>
                <w:sz w:val="20"/>
                <w:lang w:val="en-AU"/>
              </w:rPr>
              <w:t>4</w:t>
            </w:r>
            <w:r w:rsidRPr="005B62F2">
              <w:rPr>
                <w:rFonts w:cs="Arial"/>
                <w:bCs/>
                <w:iCs/>
                <w:sz w:val="20"/>
                <w:lang w:val="en-AU"/>
              </w:rPr>
              <w:t xml:space="preserve">50,000 or more </w:t>
            </w:r>
          </w:p>
          <w:p w:rsidR="005B62F2" w:rsidRPr="005B62F2" w:rsidRDefault="005B62F2" w:rsidP="005B62F2">
            <w:pPr>
              <w:autoSpaceDE w:val="0"/>
              <w:autoSpaceDN w:val="0"/>
              <w:adjustRightInd w:val="0"/>
              <w:spacing w:before="60" w:after="0"/>
              <w:rPr>
                <w:rFonts w:cs="Arial"/>
                <w:bCs/>
                <w:iCs/>
                <w:sz w:val="20"/>
                <w:lang w:val="en-AU" w:eastAsia="en-US"/>
              </w:rPr>
            </w:pPr>
            <w:r w:rsidRPr="005B62F2">
              <w:rPr>
                <w:rFonts w:cs="Arial"/>
                <w:bCs/>
                <w:iCs/>
                <w:sz w:val="20"/>
                <w:lang w:val="en-AU"/>
              </w:rPr>
              <w:t>[as defined by WHS Regulations, 2012 (292), p.188]</w:t>
            </w:r>
          </w:p>
        </w:tc>
      </w:tr>
      <w:tr w:rsidR="005B62F2" w:rsidRPr="005B62F2" w:rsidTr="009065E7">
        <w:tblPrEx>
          <w:shd w:val="clear" w:color="auto" w:fill="auto"/>
          <w:tblLook w:val="0000" w:firstRow="0" w:lastRow="0" w:firstColumn="0" w:lastColumn="0" w:noHBand="0" w:noVBand="0"/>
        </w:tblPrEx>
        <w:trPr>
          <w:gridAfter w:val="1"/>
          <w:wAfter w:w="41" w:type="dxa"/>
          <w:trHeight w:val="330"/>
        </w:trPr>
        <w:tc>
          <w:tcPr>
            <w:tcW w:w="2063" w:type="dxa"/>
            <w:gridSpan w:val="2"/>
          </w:tcPr>
          <w:p w:rsidR="005B62F2" w:rsidRPr="005B62F2" w:rsidRDefault="005B62F2" w:rsidP="005B62F2">
            <w:pPr>
              <w:spacing w:before="60" w:after="0"/>
              <w:rPr>
                <w:rFonts w:cs="Arial"/>
                <w:bCs/>
                <w:iCs/>
                <w:sz w:val="20"/>
                <w:lang w:val="en-US" w:eastAsia="en-US" w:bidi="en-US"/>
              </w:rPr>
            </w:pPr>
            <w:r w:rsidRPr="005B62F2">
              <w:rPr>
                <w:rFonts w:cs="Arial"/>
                <w:bCs/>
                <w:iCs/>
                <w:sz w:val="20"/>
                <w:lang w:val="en-US" w:bidi="en-US"/>
              </w:rPr>
              <w:t xml:space="preserve">Designers </w:t>
            </w:r>
          </w:p>
        </w:tc>
        <w:tc>
          <w:tcPr>
            <w:tcW w:w="8251" w:type="dxa"/>
            <w:vAlign w:val="center"/>
          </w:tcPr>
          <w:p w:rsidR="005B62F2" w:rsidRPr="005B62F2" w:rsidRDefault="005B62F2" w:rsidP="005B62F2">
            <w:pPr>
              <w:spacing w:before="60" w:after="0"/>
              <w:rPr>
                <w:rFonts w:cs="Arial"/>
                <w:b/>
                <w:i/>
                <w:sz w:val="20"/>
                <w:lang w:val="en-AU" w:eastAsia="en-US"/>
              </w:rPr>
            </w:pPr>
            <w:r w:rsidRPr="005B62F2">
              <w:rPr>
                <w:rFonts w:cs="Arial"/>
                <w:sz w:val="20"/>
                <w:lang w:val="en-AU"/>
              </w:rPr>
              <w:t xml:space="preserve">Means a PCBU that designs a structure that is to be used as, or could reasonably be expected to be used as or at, a workplace. There may be multiple designers who are involved in the design of a structure and have the same duties, for example architects, </w:t>
            </w:r>
            <w:r w:rsidRPr="005B62F2">
              <w:rPr>
                <w:rFonts w:cs="Arial"/>
                <w:sz w:val="20"/>
                <w:lang w:val="en-AU"/>
              </w:rPr>
              <w:lastRenderedPageBreak/>
              <w:t>civil engineers, electrical engineers, mechanical engineers, structural engineers and hydraulic engineers. A builder could also be considered to be a designer if they are involved in altering the design for a building, even after construction work has commenced [as defined by WHS Act 2012 (22) and explained in the COP: Construction Work July 2012, p.10]</w:t>
            </w:r>
          </w:p>
        </w:tc>
      </w:tr>
      <w:tr w:rsidR="005B62F2" w:rsidRPr="005B62F2" w:rsidTr="009065E7">
        <w:tblPrEx>
          <w:shd w:val="clear" w:color="auto" w:fill="auto"/>
          <w:tblLook w:val="0000" w:firstRow="0" w:lastRow="0" w:firstColumn="0" w:lastColumn="0" w:noHBand="0" w:noVBand="0"/>
        </w:tblPrEx>
        <w:trPr>
          <w:gridAfter w:val="1"/>
          <w:wAfter w:w="41" w:type="dxa"/>
          <w:trHeight w:val="330"/>
        </w:trPr>
        <w:tc>
          <w:tcPr>
            <w:tcW w:w="2063" w:type="dxa"/>
            <w:gridSpan w:val="2"/>
          </w:tcPr>
          <w:p w:rsidR="005B62F2" w:rsidRPr="005B62F2" w:rsidRDefault="005B62F2" w:rsidP="005B62F2">
            <w:pPr>
              <w:spacing w:before="60" w:after="0"/>
              <w:rPr>
                <w:rFonts w:cs="Arial"/>
                <w:bCs/>
                <w:iCs/>
                <w:sz w:val="20"/>
                <w:lang w:val="en-US" w:bidi="en-US"/>
              </w:rPr>
            </w:pPr>
            <w:r w:rsidRPr="005B62F2">
              <w:rPr>
                <w:rFonts w:cs="Arial"/>
                <w:bCs/>
                <w:iCs/>
                <w:sz w:val="20"/>
                <w:szCs w:val="23"/>
                <w:lang w:val="en-US" w:bidi="en-US"/>
              </w:rPr>
              <w:lastRenderedPageBreak/>
              <w:t>Essential services</w:t>
            </w:r>
          </w:p>
        </w:tc>
        <w:tc>
          <w:tcPr>
            <w:tcW w:w="8251" w:type="dxa"/>
            <w:vAlign w:val="center"/>
          </w:tcPr>
          <w:p w:rsidR="005B62F2" w:rsidRPr="005B62F2" w:rsidRDefault="005B62F2" w:rsidP="005B62F2">
            <w:pPr>
              <w:spacing w:before="60" w:after="0"/>
              <w:rPr>
                <w:rFonts w:cs="Arial"/>
                <w:sz w:val="20"/>
                <w:lang w:val="en-AU"/>
              </w:rPr>
            </w:pPr>
            <w:r w:rsidRPr="005B62F2">
              <w:rPr>
                <w:rFonts w:cs="Arial"/>
                <w:sz w:val="20"/>
                <w:lang w:val="en-AU"/>
              </w:rPr>
              <w:t>Means the supply of –</w:t>
            </w:r>
          </w:p>
          <w:p w:rsidR="005B62F2" w:rsidRPr="005B62F2" w:rsidRDefault="005B62F2" w:rsidP="005B62F2">
            <w:pPr>
              <w:spacing w:before="60" w:after="0"/>
              <w:ind w:left="772" w:hanging="425"/>
              <w:rPr>
                <w:rFonts w:cs="Arial"/>
                <w:sz w:val="20"/>
                <w:lang w:val="en-AU"/>
              </w:rPr>
            </w:pPr>
            <w:r w:rsidRPr="005B62F2">
              <w:rPr>
                <w:rFonts w:cs="Arial"/>
                <w:sz w:val="20"/>
                <w:lang w:val="en-AU"/>
              </w:rPr>
              <w:t>(a)</w:t>
            </w:r>
            <w:r w:rsidRPr="005B62F2">
              <w:rPr>
                <w:rFonts w:cs="Arial"/>
                <w:sz w:val="20"/>
                <w:lang w:val="en-AU"/>
              </w:rPr>
              <w:tab/>
              <w:t>Gas, water, sewerage, telecommunications, electricity and similar services; or</w:t>
            </w:r>
          </w:p>
          <w:p w:rsidR="005B62F2" w:rsidRPr="005B62F2" w:rsidRDefault="005B62F2" w:rsidP="005B62F2">
            <w:pPr>
              <w:spacing w:before="60" w:after="0"/>
              <w:ind w:left="772" w:hanging="425"/>
              <w:rPr>
                <w:rFonts w:cs="Arial"/>
                <w:sz w:val="20"/>
                <w:lang w:val="en-AU"/>
              </w:rPr>
            </w:pPr>
            <w:r w:rsidRPr="005B62F2">
              <w:rPr>
                <w:rFonts w:cs="Arial"/>
                <w:sz w:val="20"/>
                <w:lang w:val="en-AU"/>
              </w:rPr>
              <w:t>(b)</w:t>
            </w:r>
            <w:r w:rsidRPr="005B62F2">
              <w:rPr>
                <w:rFonts w:cs="Arial"/>
                <w:sz w:val="20"/>
                <w:lang w:val="en-AU"/>
              </w:rPr>
              <w:tab/>
              <w:t>Chemicals, fuel and refrigerant in pipes or lines;</w:t>
            </w:r>
          </w:p>
        </w:tc>
      </w:tr>
      <w:tr w:rsidR="005B62F2" w:rsidRPr="005B62F2" w:rsidTr="009065E7">
        <w:tblPrEx>
          <w:shd w:val="clear" w:color="auto" w:fill="auto"/>
          <w:tblLook w:val="0000" w:firstRow="0" w:lastRow="0" w:firstColumn="0" w:lastColumn="0" w:noHBand="0" w:noVBand="0"/>
        </w:tblPrEx>
        <w:trPr>
          <w:gridAfter w:val="1"/>
          <w:wAfter w:w="41" w:type="dxa"/>
          <w:trHeight w:val="330"/>
        </w:trPr>
        <w:tc>
          <w:tcPr>
            <w:tcW w:w="2063" w:type="dxa"/>
            <w:gridSpan w:val="2"/>
          </w:tcPr>
          <w:p w:rsidR="005B62F2" w:rsidRPr="005B62F2" w:rsidRDefault="005B62F2" w:rsidP="005B62F2">
            <w:pPr>
              <w:spacing w:before="60" w:after="0"/>
              <w:rPr>
                <w:rFonts w:cs="Arial"/>
                <w:bCs/>
                <w:iCs/>
                <w:sz w:val="20"/>
                <w:lang w:val="en-US" w:eastAsia="en-US" w:bidi="en-US"/>
              </w:rPr>
            </w:pPr>
            <w:r w:rsidRPr="005B62F2">
              <w:rPr>
                <w:rFonts w:cs="Arial"/>
                <w:bCs/>
                <w:iCs/>
                <w:sz w:val="20"/>
                <w:lang w:val="en-US" w:bidi="en-US"/>
              </w:rPr>
              <w:t>General Construction Induction Training</w:t>
            </w:r>
          </w:p>
        </w:tc>
        <w:tc>
          <w:tcPr>
            <w:tcW w:w="8251" w:type="dxa"/>
            <w:vAlign w:val="center"/>
          </w:tcPr>
          <w:p w:rsidR="005B62F2" w:rsidRPr="005B62F2" w:rsidRDefault="005B62F2" w:rsidP="005B62F2">
            <w:pPr>
              <w:spacing w:before="60" w:after="0"/>
              <w:rPr>
                <w:rFonts w:cs="Arial"/>
                <w:sz w:val="20"/>
                <w:lang w:val="en-AU" w:eastAsia="en-US"/>
              </w:rPr>
            </w:pPr>
            <w:r w:rsidRPr="005B62F2">
              <w:rPr>
                <w:rFonts w:cs="Arial"/>
                <w:sz w:val="20"/>
                <w:lang w:val="en-AU"/>
              </w:rPr>
              <w:t>Means training delivered in Australia by an RTO for the specified VET course for general induction training.</w:t>
            </w:r>
          </w:p>
        </w:tc>
      </w:tr>
      <w:tr w:rsidR="005B62F2" w:rsidRPr="005B62F2" w:rsidTr="009065E7">
        <w:tblPrEx>
          <w:shd w:val="clear" w:color="auto" w:fill="auto"/>
          <w:tblLook w:val="0000" w:firstRow="0" w:lastRow="0" w:firstColumn="0" w:lastColumn="0" w:noHBand="0" w:noVBand="0"/>
        </w:tblPrEx>
        <w:trPr>
          <w:gridAfter w:val="1"/>
          <w:wAfter w:w="41" w:type="dxa"/>
          <w:trHeight w:val="330"/>
        </w:trPr>
        <w:tc>
          <w:tcPr>
            <w:tcW w:w="2063" w:type="dxa"/>
            <w:gridSpan w:val="2"/>
          </w:tcPr>
          <w:p w:rsidR="005B62F2" w:rsidRPr="005B62F2" w:rsidRDefault="005B62F2" w:rsidP="005B62F2">
            <w:pPr>
              <w:spacing w:before="60" w:after="0"/>
              <w:ind w:left="33"/>
              <w:rPr>
                <w:rFonts w:cs="Arial"/>
                <w:sz w:val="20"/>
                <w:lang w:val="en-AU" w:eastAsia="en-US"/>
              </w:rPr>
            </w:pPr>
            <w:r w:rsidRPr="005B62F2">
              <w:rPr>
                <w:rFonts w:cs="Arial"/>
                <w:sz w:val="20"/>
                <w:lang w:val="en-AU"/>
              </w:rPr>
              <w:t>General Construction Induction Training Card</w:t>
            </w:r>
          </w:p>
        </w:tc>
        <w:tc>
          <w:tcPr>
            <w:tcW w:w="8251" w:type="dxa"/>
          </w:tcPr>
          <w:p w:rsidR="005B62F2" w:rsidRPr="005B62F2" w:rsidRDefault="005B62F2" w:rsidP="005B62F2">
            <w:pPr>
              <w:numPr>
                <w:ilvl w:val="0"/>
                <w:numId w:val="3"/>
              </w:numPr>
              <w:autoSpaceDE w:val="0"/>
              <w:autoSpaceDN w:val="0"/>
              <w:adjustRightInd w:val="0"/>
              <w:spacing w:before="60" w:after="0"/>
              <w:rPr>
                <w:rFonts w:cs="Arial"/>
                <w:sz w:val="20"/>
                <w:lang w:val="en-AU" w:eastAsia="en-US"/>
              </w:rPr>
            </w:pPr>
            <w:r w:rsidRPr="005B62F2">
              <w:rPr>
                <w:rFonts w:cs="Arial"/>
                <w:sz w:val="20"/>
                <w:lang w:val="en-AU" w:eastAsia="en-US"/>
              </w:rPr>
              <w:t>In Division 2 of Chapter 6 Part 5 – a general construction induction training card issued under that Division;</w:t>
            </w:r>
          </w:p>
          <w:p w:rsidR="005B62F2" w:rsidRPr="005B62F2" w:rsidRDefault="005B62F2" w:rsidP="005B62F2">
            <w:pPr>
              <w:numPr>
                <w:ilvl w:val="0"/>
                <w:numId w:val="3"/>
              </w:numPr>
              <w:autoSpaceDE w:val="0"/>
              <w:autoSpaceDN w:val="0"/>
              <w:adjustRightInd w:val="0"/>
              <w:spacing w:before="60" w:after="0"/>
              <w:rPr>
                <w:rFonts w:cs="Arial"/>
                <w:sz w:val="20"/>
                <w:lang w:val="en-AU" w:eastAsia="en-US"/>
              </w:rPr>
            </w:pPr>
            <w:r w:rsidRPr="005B62F2">
              <w:rPr>
                <w:rFonts w:cs="Arial"/>
                <w:sz w:val="20"/>
                <w:lang w:val="en-AU" w:eastAsia="en-US"/>
              </w:rPr>
              <w:t>In any other case – a general construction induction training card issued-</w:t>
            </w:r>
          </w:p>
          <w:p w:rsidR="005B62F2" w:rsidRPr="005B62F2" w:rsidRDefault="005B62F2" w:rsidP="005B62F2">
            <w:pPr>
              <w:autoSpaceDE w:val="0"/>
              <w:autoSpaceDN w:val="0"/>
              <w:adjustRightInd w:val="0"/>
              <w:spacing w:before="60" w:after="0"/>
              <w:ind w:left="1440"/>
              <w:rPr>
                <w:rFonts w:cs="Arial"/>
                <w:sz w:val="20"/>
                <w:lang w:val="en-AU" w:eastAsia="en-US"/>
              </w:rPr>
            </w:pPr>
            <w:r w:rsidRPr="005B62F2">
              <w:rPr>
                <w:rFonts w:cs="Arial"/>
                <w:sz w:val="20"/>
                <w:lang w:val="en-AU" w:eastAsia="en-US"/>
              </w:rPr>
              <w:t>(i)</w:t>
            </w:r>
            <w:r w:rsidRPr="005B62F2">
              <w:rPr>
                <w:rFonts w:cs="Arial"/>
                <w:sz w:val="20"/>
                <w:lang w:val="en-AU" w:eastAsia="en-US"/>
              </w:rPr>
              <w:tab/>
              <w:t xml:space="preserve">under Division 2 of Chapter 6 part 5 or under a corresponding WHS </w:t>
            </w:r>
            <w:r w:rsidRPr="005B62F2">
              <w:rPr>
                <w:rFonts w:cs="Arial"/>
                <w:sz w:val="20"/>
                <w:lang w:val="en-AU" w:eastAsia="en-US"/>
              </w:rPr>
              <w:tab/>
              <w:t>law; or</w:t>
            </w:r>
          </w:p>
          <w:p w:rsidR="005B62F2" w:rsidRPr="005B62F2" w:rsidRDefault="005B62F2" w:rsidP="005B62F2">
            <w:pPr>
              <w:autoSpaceDE w:val="0"/>
              <w:autoSpaceDN w:val="0"/>
              <w:adjustRightInd w:val="0"/>
              <w:spacing w:before="60" w:after="0"/>
              <w:ind w:left="1440"/>
              <w:rPr>
                <w:rFonts w:cs="Arial"/>
                <w:sz w:val="20"/>
                <w:lang w:val="en-AU" w:eastAsia="en-US"/>
              </w:rPr>
            </w:pPr>
            <w:r w:rsidRPr="005B62F2">
              <w:rPr>
                <w:rFonts w:cs="Arial"/>
                <w:sz w:val="20"/>
                <w:lang w:val="en-AU" w:eastAsia="en-US"/>
              </w:rPr>
              <w:t>(ii)</w:t>
            </w:r>
            <w:r w:rsidRPr="005B62F2">
              <w:rPr>
                <w:rFonts w:cs="Arial"/>
                <w:sz w:val="20"/>
                <w:lang w:val="en-AU" w:eastAsia="en-US"/>
              </w:rPr>
              <w:tab/>
              <w:t xml:space="preserve">by an RTO under an agreement between the regulator and an RTO </w:t>
            </w:r>
            <w:r w:rsidRPr="005B62F2">
              <w:rPr>
                <w:rFonts w:cs="Arial"/>
                <w:sz w:val="20"/>
                <w:lang w:val="en-AU" w:eastAsia="en-US"/>
              </w:rPr>
              <w:tab/>
              <w:t>or a corresponding regulator and an RTO</w:t>
            </w:r>
          </w:p>
          <w:p w:rsidR="005B62F2" w:rsidRPr="005B62F2" w:rsidRDefault="005B62F2" w:rsidP="005B62F2">
            <w:pPr>
              <w:spacing w:before="75" w:after="0"/>
              <w:rPr>
                <w:rFonts w:cs="Arial"/>
                <w:color w:val="333333"/>
                <w:sz w:val="20"/>
                <w:lang w:val="en-AU" w:eastAsia="en-US"/>
              </w:rPr>
            </w:pPr>
            <w:r w:rsidRPr="005B62F2">
              <w:rPr>
                <w:rFonts w:cs="Arial"/>
                <w:color w:val="333333"/>
                <w:sz w:val="20"/>
                <w:lang w:val="en-AU" w:eastAsia="en-US"/>
              </w:rPr>
              <w:t xml:space="preserve">Note:  The SA Construction Industry Occupational Health and Safety Committee and the Construction Industry have expressed a strong view that online training for this course is not acceptable to the industry in South Australia. The Code states that the course </w:t>
            </w:r>
            <w:r w:rsidRPr="005B62F2">
              <w:rPr>
                <w:rFonts w:cs="Arial"/>
                <w:i/>
                <w:iCs/>
                <w:color w:val="333333"/>
                <w:sz w:val="20"/>
                <w:lang w:val="en-AU" w:eastAsia="en-US"/>
              </w:rPr>
              <w:t xml:space="preserve">has a nominal duration of 6 hours face-to-face delivery and it is expected that the construction industry will comply with the Code.  </w:t>
            </w:r>
            <w:r w:rsidRPr="005B62F2">
              <w:rPr>
                <w:rFonts w:cs="Arial"/>
                <w:color w:val="666666"/>
                <w:sz w:val="20"/>
                <w:lang w:val="en" w:eastAsia="en-US"/>
              </w:rPr>
              <w:t>Construction site managers in South Australia may choose to refuse entry to a person, or require a person to be re-trained if they decide that there is a need for re-training.</w:t>
            </w:r>
          </w:p>
        </w:tc>
      </w:tr>
      <w:tr w:rsidR="005B62F2" w:rsidRPr="005B62F2" w:rsidTr="009065E7">
        <w:tblPrEx>
          <w:shd w:val="clear" w:color="auto" w:fill="auto"/>
          <w:tblLook w:val="0000" w:firstRow="0" w:lastRow="0" w:firstColumn="0" w:lastColumn="0" w:noHBand="0" w:noVBand="0"/>
        </w:tblPrEx>
        <w:trPr>
          <w:gridAfter w:val="1"/>
          <w:wAfter w:w="41" w:type="dxa"/>
          <w:trHeight w:val="330"/>
        </w:trPr>
        <w:tc>
          <w:tcPr>
            <w:tcW w:w="2063" w:type="dxa"/>
            <w:gridSpan w:val="2"/>
          </w:tcPr>
          <w:p w:rsidR="005B62F2" w:rsidRPr="005B62F2" w:rsidRDefault="005B62F2" w:rsidP="005B62F2">
            <w:pPr>
              <w:spacing w:before="60" w:after="0"/>
              <w:ind w:left="33"/>
              <w:rPr>
                <w:rFonts w:cs="Arial"/>
                <w:bCs/>
                <w:iCs/>
                <w:sz w:val="20"/>
                <w:lang w:val="en-US" w:eastAsia="en-US" w:bidi="en-US"/>
              </w:rPr>
            </w:pPr>
            <w:r w:rsidRPr="005B62F2">
              <w:rPr>
                <w:rFonts w:cs="Arial"/>
                <w:sz w:val="20"/>
                <w:lang w:val="en-AU"/>
              </w:rPr>
              <w:t>High risk construction work</w:t>
            </w:r>
          </w:p>
        </w:tc>
        <w:tc>
          <w:tcPr>
            <w:tcW w:w="8251" w:type="dxa"/>
          </w:tcPr>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Means construction work that:</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(a) Involves a risk of a person falling more than 3 metres;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(b) Is carried out on a telecommunication tower;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(c) Involves demolition of an element of a structure that is load-bearing or otherwise related to the physical integrity of the structure;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(d) Involves, or is likely to involve, the disturbance of asbestos;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(e) Involves structural alterations or repairs that require temporary support to prevent collapse;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(f) Is carried out in or near a confined space;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(g) Is carried out in or near:</w:t>
            </w:r>
          </w:p>
          <w:p w:rsidR="005B62F2" w:rsidRPr="005B62F2" w:rsidRDefault="005B62F2" w:rsidP="005B62F2">
            <w:pPr>
              <w:autoSpaceDE w:val="0"/>
              <w:autoSpaceDN w:val="0"/>
              <w:adjustRightInd w:val="0"/>
              <w:spacing w:before="60" w:after="0"/>
              <w:ind w:firstLine="318"/>
              <w:rPr>
                <w:rFonts w:cs="Arial"/>
                <w:sz w:val="20"/>
                <w:lang w:val="en-AU"/>
              </w:rPr>
            </w:pPr>
            <w:r w:rsidRPr="005B62F2">
              <w:rPr>
                <w:rFonts w:cs="Arial"/>
                <w:sz w:val="20"/>
                <w:lang w:val="en-AU"/>
              </w:rPr>
              <w:t>(i) A shaft or trench with an excavated depth greater than 1.5 metres; or</w:t>
            </w:r>
          </w:p>
          <w:p w:rsidR="005B62F2" w:rsidRPr="005B62F2" w:rsidRDefault="005B62F2" w:rsidP="005B62F2">
            <w:pPr>
              <w:autoSpaceDE w:val="0"/>
              <w:autoSpaceDN w:val="0"/>
              <w:adjustRightInd w:val="0"/>
              <w:spacing w:before="60" w:after="0"/>
              <w:ind w:firstLine="318"/>
              <w:rPr>
                <w:rFonts w:cs="Arial"/>
                <w:sz w:val="20"/>
                <w:lang w:val="en-AU"/>
              </w:rPr>
            </w:pPr>
            <w:r w:rsidRPr="005B62F2">
              <w:rPr>
                <w:rFonts w:cs="Arial"/>
                <w:sz w:val="20"/>
                <w:lang w:val="en-AU"/>
              </w:rPr>
              <w:t>(ii) A tunnel;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(h) Involves the use of explosives;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(i) Is carried out on or near pressurised gas distribution mains or piping;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(j) Is carried out on or near chemical, fuel or refrigerant lines;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(k) Is carried out on or near energised electrical installations or services;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(l) Is carried out in an area that may have a contaminated or flammable atmosphere;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(m) Involves tilt-up or precast concrete;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(n) Is carried out on, in or adjacent to a road, railway, shipping lane or other traffic corridor that is in use by traffic other than pedestrians;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(o) Is carried out in an area at a workplace in which there is any movement of powered mobile plant;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(p) Is carried out in an area in which there are artificial extremes of temperature; or</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(q) Is carried out in or near water or other liquid that involves a risk of drowning; or</w:t>
            </w:r>
          </w:p>
          <w:p w:rsidR="005B62F2" w:rsidRPr="005B62F2" w:rsidRDefault="005B62F2" w:rsidP="005B62F2">
            <w:pPr>
              <w:spacing w:before="60" w:after="0"/>
              <w:rPr>
                <w:rFonts w:cs="Arial"/>
                <w:sz w:val="20"/>
                <w:lang w:val="en-AU"/>
              </w:rPr>
            </w:pPr>
            <w:r w:rsidRPr="005B62F2">
              <w:rPr>
                <w:rFonts w:cs="Arial"/>
                <w:sz w:val="20"/>
                <w:lang w:val="en-AU"/>
              </w:rPr>
              <w:t xml:space="preserve">(r) Involves diving work. </w:t>
            </w:r>
          </w:p>
          <w:p w:rsidR="005B62F2" w:rsidRPr="005B62F2" w:rsidRDefault="005B62F2" w:rsidP="005B62F2">
            <w:pPr>
              <w:autoSpaceDE w:val="0"/>
              <w:autoSpaceDN w:val="0"/>
              <w:adjustRightInd w:val="0"/>
              <w:spacing w:before="60" w:after="0"/>
              <w:rPr>
                <w:rFonts w:eastAsia="Batang" w:cs="Arial"/>
                <w:sz w:val="20"/>
                <w:lang w:val="en-AU" w:eastAsia="ko-KR"/>
              </w:rPr>
            </w:pPr>
            <w:r w:rsidRPr="005B62F2">
              <w:rPr>
                <w:rFonts w:cs="Arial"/>
                <w:sz w:val="20"/>
                <w:lang w:val="en-AU"/>
              </w:rPr>
              <w:lastRenderedPageBreak/>
              <w:t>[as defined by the Work Health and Safety Regulations 2012(291]</w:t>
            </w:r>
          </w:p>
        </w:tc>
      </w:tr>
      <w:tr w:rsidR="005B62F2" w:rsidRPr="005B62F2" w:rsidTr="009065E7">
        <w:tblPrEx>
          <w:shd w:val="clear" w:color="auto" w:fill="auto"/>
          <w:tblLook w:val="0000" w:firstRow="0" w:lastRow="0" w:firstColumn="0" w:lastColumn="0" w:noHBand="0" w:noVBand="0"/>
        </w:tblPrEx>
        <w:trPr>
          <w:gridAfter w:val="1"/>
          <w:wAfter w:w="41" w:type="dxa"/>
          <w:trHeight w:val="330"/>
        </w:trPr>
        <w:tc>
          <w:tcPr>
            <w:tcW w:w="2063" w:type="dxa"/>
            <w:gridSpan w:val="2"/>
          </w:tcPr>
          <w:p w:rsidR="005B62F2" w:rsidRPr="005B62F2" w:rsidRDefault="005B62F2" w:rsidP="005B62F2">
            <w:pPr>
              <w:spacing w:before="60" w:after="0"/>
              <w:ind w:left="33"/>
              <w:rPr>
                <w:rFonts w:cs="Arial"/>
                <w:bCs/>
                <w:sz w:val="20"/>
                <w:lang w:val="en-AU" w:eastAsia="en-US"/>
              </w:rPr>
            </w:pPr>
            <w:r w:rsidRPr="005B62F2">
              <w:rPr>
                <w:rFonts w:cs="Arial"/>
                <w:bCs/>
                <w:sz w:val="20"/>
                <w:lang w:val="en-AU"/>
              </w:rPr>
              <w:lastRenderedPageBreak/>
              <w:t>Principal Contractor</w:t>
            </w:r>
          </w:p>
        </w:tc>
        <w:tc>
          <w:tcPr>
            <w:tcW w:w="8251" w:type="dxa"/>
          </w:tcPr>
          <w:p w:rsidR="005B62F2" w:rsidRPr="005B62F2" w:rsidRDefault="005B62F2" w:rsidP="005B62F2">
            <w:pPr>
              <w:autoSpaceDE w:val="0"/>
              <w:autoSpaceDN w:val="0"/>
              <w:adjustRightInd w:val="0"/>
              <w:spacing w:before="60" w:after="0"/>
              <w:rPr>
                <w:rFonts w:cs="Arial"/>
                <w:sz w:val="20"/>
                <w:lang w:val="en-US"/>
              </w:rPr>
            </w:pPr>
            <w:r w:rsidRPr="005B62F2">
              <w:rPr>
                <w:rFonts w:cs="Arial"/>
                <w:sz w:val="20"/>
                <w:lang w:val="en-AU"/>
              </w:rPr>
              <w:t xml:space="preserve">A PCBU that commissions a construction project is the principal contractor for the project </w:t>
            </w:r>
            <w:r w:rsidRPr="005B62F2">
              <w:rPr>
                <w:rFonts w:cs="Arial"/>
                <w:sz w:val="20"/>
                <w:lang w:val="en-US"/>
              </w:rPr>
              <w:t>[as defined in the WHS Regulations, 2012 (293) p. 188].</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The person conducting a business or undertaking that commissions a construction project is the principal contractor, unless that PCBU engages another PCBU to be the principal contractor and authorises such person to have management or control of the workplace and discharge the duties of the principal contractor the person so engaged [as explained in the COP: Construction Work, July 2012, p.11].</w:t>
            </w:r>
          </w:p>
        </w:tc>
      </w:tr>
      <w:tr w:rsidR="005B62F2" w:rsidRPr="005B62F2" w:rsidTr="009065E7">
        <w:tblPrEx>
          <w:shd w:val="clear" w:color="auto" w:fill="auto"/>
          <w:tblLook w:val="0000" w:firstRow="0" w:lastRow="0" w:firstColumn="0" w:lastColumn="0" w:noHBand="0" w:noVBand="0"/>
        </w:tblPrEx>
        <w:trPr>
          <w:gridAfter w:val="1"/>
          <w:wAfter w:w="41" w:type="dxa"/>
          <w:trHeight w:val="330"/>
        </w:trPr>
        <w:tc>
          <w:tcPr>
            <w:tcW w:w="2063" w:type="dxa"/>
            <w:gridSpan w:val="2"/>
          </w:tcPr>
          <w:p w:rsidR="005B62F2" w:rsidRPr="005B62F2" w:rsidRDefault="005B62F2" w:rsidP="005B62F2">
            <w:pPr>
              <w:spacing w:before="60" w:after="0"/>
              <w:ind w:left="33"/>
              <w:rPr>
                <w:rFonts w:cs="Arial"/>
                <w:bCs/>
                <w:iCs/>
                <w:sz w:val="20"/>
                <w:lang w:val="en-US" w:eastAsia="en-US" w:bidi="en-US"/>
              </w:rPr>
            </w:pPr>
            <w:r w:rsidRPr="005B62F2">
              <w:rPr>
                <w:rFonts w:cs="Arial"/>
                <w:bCs/>
                <w:sz w:val="20"/>
                <w:lang w:val="en-AU"/>
              </w:rPr>
              <w:t>Safe Work Method Statement (SWMS)</w:t>
            </w:r>
          </w:p>
        </w:tc>
        <w:tc>
          <w:tcPr>
            <w:tcW w:w="8251" w:type="dxa"/>
          </w:tcPr>
          <w:p w:rsidR="005B62F2" w:rsidRPr="005B62F2" w:rsidRDefault="005B62F2" w:rsidP="005B62F2">
            <w:pPr>
              <w:autoSpaceDE w:val="0"/>
              <w:autoSpaceDN w:val="0"/>
              <w:adjustRightInd w:val="0"/>
              <w:spacing w:before="60" w:after="0"/>
              <w:rPr>
                <w:rFonts w:eastAsia="Batang" w:cs="Arial"/>
                <w:sz w:val="20"/>
                <w:lang w:val="en-AU" w:eastAsia="ko-KR"/>
              </w:rPr>
            </w:pPr>
            <w:r w:rsidRPr="005B62F2">
              <w:rPr>
                <w:rFonts w:cs="Arial"/>
                <w:sz w:val="20"/>
                <w:lang w:val="en-AU"/>
              </w:rPr>
              <w:t>A document that records; the steps in an activity, the hazards associated with the activity, the controls required to conduct the activity safely and the method for employing such controls. (See One system model Contractor management procedure V3.0 for en example template SWMS)</w:t>
            </w:r>
            <w:r w:rsidRPr="005B62F2">
              <w:rPr>
                <w:rFonts w:cs="Arial"/>
                <w:sz w:val="20"/>
                <w:lang w:val="en-AU"/>
              </w:rPr>
              <w:br/>
              <w:t>In relation to high risk construction work - a safe work method statement as referred to in Regulation 299 (as revised under regulation 302)</w:t>
            </w:r>
          </w:p>
        </w:tc>
      </w:tr>
      <w:tr w:rsidR="005B62F2" w:rsidRPr="005B62F2" w:rsidTr="009065E7">
        <w:tblPrEx>
          <w:shd w:val="clear" w:color="auto" w:fill="auto"/>
          <w:tblLook w:val="0000" w:firstRow="0" w:lastRow="0" w:firstColumn="0" w:lastColumn="0" w:noHBand="0" w:noVBand="0"/>
        </w:tblPrEx>
        <w:trPr>
          <w:gridAfter w:val="1"/>
          <w:wAfter w:w="41" w:type="dxa"/>
          <w:trHeight w:val="330"/>
        </w:trPr>
        <w:tc>
          <w:tcPr>
            <w:tcW w:w="2063" w:type="dxa"/>
            <w:gridSpan w:val="2"/>
          </w:tcPr>
          <w:p w:rsidR="005B62F2" w:rsidRPr="005B62F2" w:rsidRDefault="005B62F2" w:rsidP="005B62F2">
            <w:pPr>
              <w:spacing w:before="60" w:after="0"/>
              <w:ind w:left="33"/>
              <w:rPr>
                <w:rFonts w:cs="Arial"/>
                <w:bCs/>
                <w:iCs/>
                <w:sz w:val="20"/>
                <w:lang w:val="en-US" w:eastAsia="en-US" w:bidi="en-US"/>
              </w:rPr>
            </w:pPr>
            <w:r w:rsidRPr="005B62F2">
              <w:rPr>
                <w:rFonts w:cs="Arial"/>
                <w:bCs/>
                <w:sz w:val="20"/>
                <w:lang w:val="en-AU"/>
              </w:rPr>
              <w:t xml:space="preserve">Structure </w:t>
            </w:r>
          </w:p>
        </w:tc>
        <w:tc>
          <w:tcPr>
            <w:tcW w:w="8251" w:type="dxa"/>
          </w:tcPr>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Means anything that is constructed, whether fixed or moveable, temporary or permanent, and includes—</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(a) Buildings, masts, towers, framework, pipelines, transport infrastructure and underground works (shafts or tunnels); and</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(b) Any component of a structure; and</w:t>
            </w:r>
          </w:p>
          <w:p w:rsidR="005B62F2" w:rsidRPr="005B62F2" w:rsidRDefault="005B62F2" w:rsidP="005B62F2">
            <w:pPr>
              <w:autoSpaceDE w:val="0"/>
              <w:autoSpaceDN w:val="0"/>
              <w:adjustRightInd w:val="0"/>
              <w:spacing w:before="60" w:after="0"/>
              <w:rPr>
                <w:rFonts w:cs="Arial"/>
                <w:sz w:val="20"/>
                <w:lang w:val="en-AU"/>
              </w:rPr>
            </w:pPr>
            <w:r w:rsidRPr="005B62F2">
              <w:rPr>
                <w:rFonts w:cs="Arial"/>
                <w:sz w:val="20"/>
                <w:lang w:val="en-AU"/>
              </w:rPr>
              <w:t>(c) Part of a structure.</w:t>
            </w:r>
          </w:p>
          <w:p w:rsidR="005B62F2" w:rsidRPr="005B62F2" w:rsidRDefault="005B62F2" w:rsidP="005B62F2">
            <w:pPr>
              <w:autoSpaceDE w:val="0"/>
              <w:autoSpaceDN w:val="0"/>
              <w:adjustRightInd w:val="0"/>
              <w:spacing w:before="60" w:after="0"/>
              <w:rPr>
                <w:rFonts w:cs="Arial"/>
                <w:sz w:val="20"/>
                <w:lang w:val="en-US"/>
              </w:rPr>
            </w:pPr>
            <w:r w:rsidRPr="005B62F2">
              <w:rPr>
                <w:rFonts w:cs="Arial"/>
                <w:sz w:val="20"/>
                <w:lang w:val="en-US"/>
              </w:rPr>
              <w:t>[as defined in the WHS Act, 2012 –s4.]</w:t>
            </w:r>
          </w:p>
          <w:p w:rsidR="005B62F2" w:rsidRPr="005B62F2" w:rsidRDefault="005B62F2" w:rsidP="005B62F2">
            <w:pPr>
              <w:autoSpaceDE w:val="0"/>
              <w:autoSpaceDN w:val="0"/>
              <w:adjustRightInd w:val="0"/>
              <w:spacing w:before="60" w:after="0"/>
              <w:rPr>
                <w:rFonts w:cs="Arial"/>
                <w:sz w:val="20"/>
                <w:lang w:val="en-US"/>
              </w:rPr>
            </w:pPr>
            <w:r w:rsidRPr="005B62F2">
              <w:rPr>
                <w:rFonts w:cs="Arial"/>
                <w:sz w:val="20"/>
                <w:lang w:val="en-US"/>
              </w:rPr>
              <w:t>Examples of structures include:</w:t>
            </w:r>
          </w:p>
          <w:p w:rsidR="005B62F2" w:rsidRPr="005B62F2" w:rsidRDefault="005B62F2" w:rsidP="005B62F2">
            <w:pPr>
              <w:numPr>
                <w:ilvl w:val="0"/>
                <w:numId w:val="4"/>
              </w:numPr>
              <w:autoSpaceDE w:val="0"/>
              <w:autoSpaceDN w:val="0"/>
              <w:adjustRightInd w:val="0"/>
              <w:spacing w:before="60" w:after="0"/>
              <w:ind w:left="318" w:hanging="284"/>
              <w:rPr>
                <w:rFonts w:cs="Arial"/>
                <w:sz w:val="20"/>
                <w:lang w:val="en-AU"/>
              </w:rPr>
            </w:pPr>
            <w:r w:rsidRPr="005B62F2">
              <w:rPr>
                <w:rFonts w:cs="Arial"/>
                <w:sz w:val="20"/>
                <w:lang w:val="en-AU"/>
              </w:rPr>
              <w:t>A roadway or pathway.</w:t>
            </w:r>
          </w:p>
          <w:p w:rsidR="005B62F2" w:rsidRPr="005B62F2" w:rsidRDefault="005B62F2" w:rsidP="005B62F2">
            <w:pPr>
              <w:numPr>
                <w:ilvl w:val="0"/>
                <w:numId w:val="4"/>
              </w:numPr>
              <w:autoSpaceDE w:val="0"/>
              <w:autoSpaceDN w:val="0"/>
              <w:adjustRightInd w:val="0"/>
              <w:spacing w:before="60" w:after="0"/>
              <w:ind w:left="318" w:hanging="284"/>
              <w:rPr>
                <w:rFonts w:cs="Arial"/>
                <w:sz w:val="20"/>
                <w:lang w:val="en-AU"/>
              </w:rPr>
            </w:pPr>
            <w:r w:rsidRPr="005B62F2">
              <w:rPr>
                <w:rFonts w:cs="Arial"/>
                <w:sz w:val="20"/>
                <w:lang w:val="en-AU"/>
              </w:rPr>
              <w:t>A ship or submarine.</w:t>
            </w:r>
          </w:p>
          <w:p w:rsidR="005B62F2" w:rsidRPr="005B62F2" w:rsidRDefault="005B62F2" w:rsidP="005B62F2">
            <w:pPr>
              <w:numPr>
                <w:ilvl w:val="0"/>
                <w:numId w:val="4"/>
              </w:numPr>
              <w:autoSpaceDE w:val="0"/>
              <w:autoSpaceDN w:val="0"/>
              <w:adjustRightInd w:val="0"/>
              <w:spacing w:before="60" w:after="0"/>
              <w:ind w:left="318" w:hanging="284"/>
              <w:rPr>
                <w:rFonts w:cs="Arial"/>
                <w:sz w:val="20"/>
                <w:lang w:val="en-AU"/>
              </w:rPr>
            </w:pPr>
            <w:r w:rsidRPr="005B62F2">
              <w:rPr>
                <w:rFonts w:cs="Arial"/>
                <w:sz w:val="20"/>
                <w:lang w:val="en-AU"/>
              </w:rPr>
              <w:t>Foundations, earth retention works and other earthworks, including river works and sea defence works.</w:t>
            </w:r>
          </w:p>
          <w:p w:rsidR="005B62F2" w:rsidRPr="005B62F2" w:rsidRDefault="005B62F2" w:rsidP="005B62F2">
            <w:pPr>
              <w:numPr>
                <w:ilvl w:val="0"/>
                <w:numId w:val="4"/>
              </w:numPr>
              <w:autoSpaceDE w:val="0"/>
              <w:autoSpaceDN w:val="0"/>
              <w:adjustRightInd w:val="0"/>
              <w:spacing w:before="60" w:after="0"/>
              <w:ind w:left="318" w:hanging="284"/>
              <w:rPr>
                <w:rFonts w:cs="Arial"/>
                <w:sz w:val="20"/>
                <w:lang w:val="en-AU"/>
              </w:rPr>
            </w:pPr>
            <w:r w:rsidRPr="005B62F2">
              <w:rPr>
                <w:rFonts w:cs="Arial"/>
                <w:sz w:val="20"/>
                <w:lang w:val="en-AU"/>
              </w:rPr>
              <w:t>Formwork, falsework or any other structure designed or used to provide support, access or containment during construction work.</w:t>
            </w:r>
          </w:p>
          <w:p w:rsidR="005B62F2" w:rsidRPr="005B62F2" w:rsidRDefault="005B62F2" w:rsidP="005B62F2">
            <w:pPr>
              <w:numPr>
                <w:ilvl w:val="0"/>
                <w:numId w:val="4"/>
              </w:numPr>
              <w:autoSpaceDE w:val="0"/>
              <w:autoSpaceDN w:val="0"/>
              <w:adjustRightInd w:val="0"/>
              <w:spacing w:before="60" w:after="0"/>
              <w:ind w:left="318" w:hanging="284"/>
              <w:rPr>
                <w:rFonts w:cs="Arial"/>
                <w:sz w:val="20"/>
                <w:lang w:val="en-AU"/>
              </w:rPr>
            </w:pPr>
            <w:r w:rsidRPr="005B62F2">
              <w:rPr>
                <w:rFonts w:cs="Arial"/>
                <w:sz w:val="20"/>
                <w:lang w:val="en-AU"/>
              </w:rPr>
              <w:t xml:space="preserve">An airfield. </w:t>
            </w:r>
          </w:p>
          <w:p w:rsidR="005B62F2" w:rsidRPr="005B62F2" w:rsidRDefault="005B62F2" w:rsidP="005B62F2">
            <w:pPr>
              <w:numPr>
                <w:ilvl w:val="0"/>
                <w:numId w:val="4"/>
              </w:numPr>
              <w:autoSpaceDE w:val="0"/>
              <w:autoSpaceDN w:val="0"/>
              <w:adjustRightInd w:val="0"/>
              <w:spacing w:before="60" w:after="0"/>
              <w:ind w:left="318" w:hanging="284"/>
              <w:rPr>
                <w:rFonts w:cs="Arial"/>
                <w:sz w:val="20"/>
                <w:lang w:val="en-AU"/>
              </w:rPr>
            </w:pPr>
            <w:r w:rsidRPr="005B62F2">
              <w:rPr>
                <w:rFonts w:cs="Arial"/>
                <w:sz w:val="20"/>
                <w:lang w:val="en-AU"/>
              </w:rPr>
              <w:t>A dock, harbour, channel, bridge, viaduct, lagoon or dam.</w:t>
            </w:r>
          </w:p>
          <w:p w:rsidR="005B62F2" w:rsidRPr="005B62F2" w:rsidRDefault="005B62F2" w:rsidP="005B62F2">
            <w:pPr>
              <w:numPr>
                <w:ilvl w:val="0"/>
                <w:numId w:val="4"/>
              </w:numPr>
              <w:autoSpaceDE w:val="0"/>
              <w:autoSpaceDN w:val="0"/>
              <w:adjustRightInd w:val="0"/>
              <w:spacing w:before="60" w:after="0"/>
              <w:ind w:left="318" w:hanging="284"/>
              <w:rPr>
                <w:rFonts w:eastAsia="Batang" w:cs="Arial"/>
                <w:sz w:val="20"/>
                <w:lang w:val="en-AU" w:eastAsia="ko-KR"/>
              </w:rPr>
            </w:pPr>
            <w:r w:rsidRPr="005B62F2">
              <w:rPr>
                <w:rFonts w:cs="Arial"/>
                <w:sz w:val="20"/>
                <w:lang w:val="en-AU"/>
              </w:rPr>
              <w:t>A sewer or sewerage or drainage works.</w:t>
            </w:r>
          </w:p>
        </w:tc>
      </w:tr>
      <w:tr w:rsidR="005B62F2" w:rsidRPr="005B62F2" w:rsidTr="009065E7">
        <w:tblPrEx>
          <w:shd w:val="clear" w:color="auto" w:fill="auto"/>
          <w:tblLook w:val="0000" w:firstRow="0" w:lastRow="0" w:firstColumn="0" w:lastColumn="0" w:noHBand="0" w:noVBand="0"/>
        </w:tblPrEx>
        <w:trPr>
          <w:gridAfter w:val="1"/>
          <w:wAfter w:w="41" w:type="dxa"/>
          <w:trHeight w:val="330"/>
        </w:trPr>
        <w:tc>
          <w:tcPr>
            <w:tcW w:w="2063" w:type="dxa"/>
            <w:gridSpan w:val="2"/>
          </w:tcPr>
          <w:p w:rsidR="005B62F2" w:rsidRPr="005B62F2" w:rsidRDefault="005B62F2" w:rsidP="005B62F2">
            <w:pPr>
              <w:autoSpaceDE w:val="0"/>
              <w:autoSpaceDN w:val="0"/>
              <w:adjustRightInd w:val="0"/>
              <w:spacing w:before="60" w:after="0"/>
              <w:rPr>
                <w:rFonts w:eastAsia="Batang" w:cs="Arial"/>
                <w:sz w:val="20"/>
                <w:lang w:val="en-AU" w:eastAsia="ko-KR"/>
              </w:rPr>
            </w:pPr>
            <w:r w:rsidRPr="005B62F2">
              <w:rPr>
                <w:rFonts w:eastAsia="Batang" w:cs="Arial"/>
                <w:sz w:val="20"/>
                <w:lang w:val="en-AU" w:eastAsia="ko-KR"/>
              </w:rPr>
              <w:t xml:space="preserve">WHS Management Plan </w:t>
            </w:r>
          </w:p>
        </w:tc>
        <w:tc>
          <w:tcPr>
            <w:tcW w:w="8251" w:type="dxa"/>
          </w:tcPr>
          <w:p w:rsidR="005B62F2" w:rsidRPr="005B62F2" w:rsidRDefault="005B62F2" w:rsidP="005B62F2">
            <w:pPr>
              <w:autoSpaceDE w:val="0"/>
              <w:autoSpaceDN w:val="0"/>
              <w:adjustRightInd w:val="0"/>
              <w:spacing w:before="40" w:after="0"/>
              <w:rPr>
                <w:rFonts w:eastAsia="Batang" w:cs="Arial"/>
                <w:sz w:val="20"/>
                <w:lang w:val="en-AU" w:eastAsia="ko-KR"/>
              </w:rPr>
            </w:pPr>
            <w:r w:rsidRPr="005B62F2">
              <w:rPr>
                <w:rFonts w:eastAsia="Batang" w:cs="Arial"/>
                <w:sz w:val="20"/>
                <w:lang w:val="en-AU" w:eastAsia="ko-KR"/>
              </w:rPr>
              <w:t>A document which records the significant (Prescribed) information relating to WHS for a construction project. (See part C of this document for guidance on a WHS management plan)</w:t>
            </w:r>
          </w:p>
          <w:p w:rsidR="005B62F2" w:rsidRPr="005B62F2" w:rsidRDefault="005B62F2" w:rsidP="005B62F2">
            <w:pPr>
              <w:autoSpaceDE w:val="0"/>
              <w:autoSpaceDN w:val="0"/>
              <w:adjustRightInd w:val="0"/>
              <w:spacing w:before="60" w:after="0"/>
              <w:rPr>
                <w:rFonts w:cs="Arial"/>
                <w:sz w:val="20"/>
                <w:lang w:val="en-US" w:eastAsia="en-US"/>
              </w:rPr>
            </w:pPr>
            <w:r w:rsidRPr="005B62F2">
              <w:rPr>
                <w:rFonts w:eastAsia="Batang" w:cs="Arial"/>
                <w:sz w:val="20"/>
                <w:lang w:val="en-AU" w:eastAsia="ko-KR"/>
              </w:rPr>
              <w:t xml:space="preserve">As required and prescribed under Chapter 6, Part 4 of the WHS Regulations 2012 </w:t>
            </w:r>
            <w:r w:rsidRPr="005B62F2">
              <w:rPr>
                <w:rFonts w:eastAsia="Batang" w:cs="Arial"/>
                <w:sz w:val="20"/>
                <w:lang w:val="en-AU" w:eastAsia="ko-KR"/>
              </w:rPr>
              <w:br/>
              <w:t>N</w:t>
            </w:r>
            <w:r w:rsidRPr="005B62F2">
              <w:rPr>
                <w:rFonts w:cs="Arial"/>
                <w:sz w:val="20"/>
                <w:lang w:val="en-US"/>
              </w:rPr>
              <w:t>ote: this regulation commenced on 1 January 2014</w:t>
            </w:r>
          </w:p>
        </w:tc>
      </w:tr>
    </w:tbl>
    <w:p w:rsidR="005B62F2" w:rsidRPr="005B62F2" w:rsidRDefault="005B62F2" w:rsidP="005B62F2">
      <w:pPr>
        <w:spacing w:after="120"/>
        <w:ind w:right="125"/>
        <w:rPr>
          <w:rFonts w:cs="Arial"/>
          <w:b/>
          <w:bCs/>
          <w:color w:val="808080"/>
          <w:sz w:val="18"/>
          <w:szCs w:val="18"/>
          <w:lang w:val="en-US" w:eastAsia="en-US"/>
        </w:rPr>
      </w:pPr>
    </w:p>
    <w:p w:rsidR="005B62F2" w:rsidRPr="005B62F2" w:rsidRDefault="005B62F2" w:rsidP="005B62F2">
      <w:pPr>
        <w:spacing w:after="0"/>
        <w:rPr>
          <w:rFonts w:cs="Arial"/>
          <w:b/>
          <w:bCs/>
          <w:color w:val="808080"/>
          <w:sz w:val="18"/>
          <w:szCs w:val="18"/>
          <w:lang w:val="en-US" w:eastAsia="en-US"/>
        </w:rPr>
      </w:pPr>
      <w:r w:rsidRPr="005B62F2">
        <w:rPr>
          <w:rFonts w:cs="Arial"/>
          <w:b/>
          <w:bCs/>
          <w:color w:val="808080"/>
          <w:sz w:val="18"/>
          <w:szCs w:val="18"/>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82"/>
        <w:gridCol w:w="9499"/>
      </w:tblGrid>
      <w:tr w:rsidR="005B62F2" w:rsidRPr="005B62F2" w:rsidTr="009065E7">
        <w:tc>
          <w:tcPr>
            <w:tcW w:w="588"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lastRenderedPageBreak/>
              <w:t>3.</w:t>
            </w:r>
          </w:p>
        </w:tc>
        <w:tc>
          <w:tcPr>
            <w:tcW w:w="9780"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t>PART A</w:t>
            </w:r>
          </w:p>
        </w:tc>
      </w:tr>
    </w:tbl>
    <w:p w:rsidR="005B62F2" w:rsidRPr="005B62F2" w:rsidRDefault="005B62F2" w:rsidP="005B62F2">
      <w:pPr>
        <w:spacing w:after="0"/>
        <w:rPr>
          <w:rFonts w:cs="Arial"/>
          <w:sz w:val="16"/>
          <w:szCs w:val="16"/>
          <w:lang w:val="en-AU"/>
        </w:rPr>
      </w:pPr>
    </w:p>
    <w:tbl>
      <w:tblPr>
        <w:tblW w:w="0" w:type="auto"/>
        <w:tblLook w:val="01E0" w:firstRow="1" w:lastRow="1" w:firstColumn="1" w:lastColumn="1" w:noHBand="0" w:noVBand="0"/>
      </w:tblPr>
      <w:tblGrid>
        <w:gridCol w:w="3269"/>
        <w:gridCol w:w="2607"/>
        <w:gridCol w:w="1750"/>
        <w:gridCol w:w="2455"/>
      </w:tblGrid>
      <w:tr w:rsidR="005B62F2" w:rsidRPr="005B62F2" w:rsidTr="009065E7">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9065E7" w:rsidP="009065E7">
            <w:pPr>
              <w:spacing w:before="60" w:after="60"/>
              <w:rPr>
                <w:rFonts w:cs="Arial"/>
                <w:sz w:val="20"/>
                <w:lang w:val="en-AU"/>
              </w:rPr>
            </w:pPr>
            <w:r w:rsidRPr="009065E7">
              <w:rPr>
                <w:rFonts w:cs="Arial"/>
                <w:sz w:val="20"/>
                <w:lang w:val="en-AU"/>
              </w:rPr>
              <w:t>Angaston Agricultural Bureau</w:t>
            </w:r>
          </w:p>
        </w:tc>
        <w:tc>
          <w:tcPr>
            <w:tcW w:w="6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b/>
                <w:noProof/>
                <w:sz w:val="20"/>
                <w:lang w:val="en-AU"/>
              </w:rPr>
              <w:t> </w:t>
            </w:r>
            <w:r w:rsidRPr="005B62F2">
              <w:rPr>
                <w:rFonts w:cs="Arial"/>
                <w:b/>
                <w:noProof/>
                <w:sz w:val="20"/>
                <w:lang w:val="en-AU"/>
              </w:rPr>
              <w:t> </w:t>
            </w:r>
          </w:p>
        </w:tc>
      </w:tr>
      <w:tr w:rsidR="005B62F2" w:rsidRPr="005B62F2" w:rsidTr="009065E7">
        <w:trPr>
          <w:trHeight w:val="151"/>
        </w:trPr>
        <w:tc>
          <w:tcPr>
            <w:tcW w:w="3269" w:type="dxa"/>
            <w:vMerge w:val="restart"/>
            <w:tcBorders>
              <w:top w:val="single" w:sz="4" w:space="0" w:color="auto"/>
              <w:left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t>Person with responsibility for activity</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t xml:space="preserve">Internal </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r>
      <w:tr w:rsidR="005B62F2" w:rsidRPr="005B62F2" w:rsidTr="009065E7">
        <w:trPr>
          <w:trHeight w:val="150"/>
        </w:trPr>
        <w:tc>
          <w:tcPr>
            <w:tcW w:w="3269" w:type="dxa"/>
            <w:vMerge/>
            <w:tcBorders>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t xml:space="preserve">External </w:t>
            </w:r>
            <w:r w:rsidRPr="005B62F2">
              <w:rPr>
                <w:rFonts w:cs="Arial"/>
                <w:sz w:val="16"/>
                <w:lang w:val="en-AU"/>
              </w:rPr>
              <w:t>(this may be the nominated principal contractor)</w:t>
            </w:r>
          </w:p>
        </w:tc>
        <w:tc>
          <w:tcPr>
            <w:tcW w:w="4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r>
      <w:tr w:rsidR="005B62F2" w:rsidRPr="005B62F2" w:rsidTr="009065E7">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t>Description of activity being reviewed (include project name if applicable)</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t>Location of activity</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r>
      <w:tr w:rsidR="005B62F2" w:rsidRPr="005B62F2" w:rsidTr="009065E7">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t>Value of activity (or project)</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t>Proposed dates for activity</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r>
      <w:tr w:rsidR="005B62F2" w:rsidRPr="005B62F2" w:rsidTr="009065E7">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t>Person completing this review</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1750"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t>Date of review</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6"/>
                  <w:enabled/>
                  <w:calcOnExit w:val="0"/>
                  <w:textInput>
                    <w:type w:val="number"/>
                    <w:maxLength w:val="2"/>
                    <w:forma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Text6"/>
                  <w:enabled/>
                  <w:calcOnExit w:val="0"/>
                  <w:textInput>
                    <w:type w:val="number"/>
                    <w:maxLength w:val="2"/>
                    <w:forma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type w:val="number"/>
                    <w:maxLength w:val="4"/>
                    <w:forma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r>
      <w:tr w:rsidR="005B62F2" w:rsidRPr="005B62F2" w:rsidTr="009065E7">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t>Location of reference documents (Insert Trim Record Numbers for documents that are used as reference in completing this checklist)</w:t>
            </w:r>
          </w:p>
        </w:tc>
        <w:tc>
          <w:tcPr>
            <w:tcW w:w="6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r>
    </w:tbl>
    <w:p w:rsidR="005B62F2" w:rsidRPr="005B62F2" w:rsidRDefault="005B62F2" w:rsidP="005B62F2">
      <w:pPr>
        <w:spacing w:after="0"/>
        <w:rPr>
          <w:rFonts w:cs="Arial"/>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81"/>
        <w:gridCol w:w="9500"/>
      </w:tblGrid>
      <w:tr w:rsidR="005B62F2" w:rsidRPr="005B62F2" w:rsidTr="009065E7">
        <w:tc>
          <w:tcPr>
            <w:tcW w:w="588"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t>4.</w:t>
            </w:r>
          </w:p>
        </w:tc>
        <w:tc>
          <w:tcPr>
            <w:tcW w:w="9780"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t>CHECKLIST 1: Construction Work</w:t>
            </w:r>
          </w:p>
        </w:tc>
      </w:tr>
    </w:tbl>
    <w:p w:rsidR="005B62F2" w:rsidRPr="005B62F2" w:rsidRDefault="005B62F2" w:rsidP="005B62F2">
      <w:pPr>
        <w:spacing w:after="0"/>
        <w:rPr>
          <w:rFonts w:cs="Arial"/>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2"/>
        <w:gridCol w:w="704"/>
        <w:gridCol w:w="699"/>
        <w:gridCol w:w="606"/>
      </w:tblGrid>
      <w:tr w:rsidR="005B62F2" w:rsidRPr="005B62F2" w:rsidTr="009065E7">
        <w:trPr>
          <w:cantSplit/>
        </w:trPr>
        <w:tc>
          <w:tcPr>
            <w:tcW w:w="8330" w:type="dxa"/>
            <w:shd w:val="clear" w:color="auto" w:fill="auto"/>
            <w:vAlign w:val="center"/>
          </w:tcPr>
          <w:p w:rsidR="005B62F2" w:rsidRPr="005B62F2" w:rsidRDefault="005B62F2" w:rsidP="005B62F2">
            <w:pPr>
              <w:spacing w:after="0"/>
              <w:jc w:val="both"/>
              <w:rPr>
                <w:rFonts w:cs="Arial"/>
                <w:b/>
                <w:i/>
                <w:sz w:val="20"/>
                <w:szCs w:val="22"/>
                <w:lang w:val="en-AU"/>
              </w:rPr>
            </w:pPr>
            <w:r w:rsidRPr="005B62F2">
              <w:rPr>
                <w:rFonts w:cs="Arial"/>
                <w:b/>
                <w:i/>
                <w:sz w:val="20"/>
                <w:szCs w:val="22"/>
                <w:lang w:val="en-AU"/>
              </w:rPr>
              <w:t>Do any of the following apply to this activity? Check box if undertaking any of the activities listed below and complete details.</w:t>
            </w:r>
          </w:p>
        </w:tc>
        <w:tc>
          <w:tcPr>
            <w:tcW w:w="709" w:type="dxa"/>
            <w:shd w:val="clear" w:color="auto" w:fill="auto"/>
            <w:vAlign w:val="center"/>
          </w:tcPr>
          <w:p w:rsidR="005B62F2" w:rsidRPr="005B62F2" w:rsidRDefault="005B62F2" w:rsidP="005B62F2">
            <w:pPr>
              <w:spacing w:before="60" w:after="60"/>
              <w:jc w:val="center"/>
              <w:rPr>
                <w:rFonts w:cs="Arial"/>
                <w:b/>
                <w:sz w:val="20"/>
                <w:lang w:val="en-AU"/>
              </w:rPr>
            </w:pPr>
            <w:r w:rsidRPr="005B62F2">
              <w:rPr>
                <w:rFonts w:cs="Arial"/>
                <w:b/>
                <w:sz w:val="20"/>
                <w:lang w:val="en-AU"/>
              </w:rPr>
              <w:t>Yes</w:t>
            </w:r>
          </w:p>
        </w:tc>
        <w:tc>
          <w:tcPr>
            <w:tcW w:w="708" w:type="dxa"/>
            <w:vAlign w:val="center"/>
          </w:tcPr>
          <w:p w:rsidR="005B62F2" w:rsidRPr="005B62F2" w:rsidRDefault="005B62F2" w:rsidP="005B62F2">
            <w:pPr>
              <w:spacing w:before="60" w:after="60"/>
              <w:jc w:val="center"/>
              <w:rPr>
                <w:rFonts w:cs="Arial"/>
                <w:b/>
                <w:sz w:val="20"/>
                <w:lang w:val="en-AU"/>
              </w:rPr>
            </w:pPr>
            <w:r w:rsidRPr="005B62F2">
              <w:rPr>
                <w:rFonts w:cs="Arial"/>
                <w:b/>
                <w:sz w:val="20"/>
                <w:lang w:val="en-AU"/>
              </w:rPr>
              <w:t>No</w:t>
            </w:r>
          </w:p>
        </w:tc>
        <w:tc>
          <w:tcPr>
            <w:tcW w:w="608" w:type="dxa"/>
            <w:shd w:val="clear" w:color="auto" w:fill="auto"/>
            <w:vAlign w:val="center"/>
          </w:tcPr>
          <w:p w:rsidR="005B62F2" w:rsidRPr="005B62F2" w:rsidRDefault="005B62F2" w:rsidP="005B62F2">
            <w:pPr>
              <w:spacing w:before="60" w:after="60"/>
              <w:jc w:val="center"/>
              <w:rPr>
                <w:rFonts w:cs="Arial"/>
                <w:b/>
                <w:sz w:val="20"/>
                <w:lang w:val="en-AU"/>
              </w:rPr>
            </w:pPr>
            <w:r w:rsidRPr="005B62F2">
              <w:rPr>
                <w:rFonts w:cs="Arial"/>
                <w:b/>
                <w:sz w:val="20"/>
                <w:lang w:val="en-AU"/>
              </w:rPr>
              <w:t>N/A</w:t>
            </w:r>
          </w:p>
        </w:tc>
      </w:tr>
      <w:tr w:rsidR="005B62F2" w:rsidRPr="005B62F2" w:rsidTr="009065E7">
        <w:trPr>
          <w:cantSplit/>
        </w:trPr>
        <w:tc>
          <w:tcPr>
            <w:tcW w:w="8330" w:type="dxa"/>
            <w:shd w:val="clear" w:color="auto" w:fill="auto"/>
          </w:tcPr>
          <w:p w:rsidR="005B62F2" w:rsidRPr="005B62F2" w:rsidRDefault="005B62F2" w:rsidP="005B62F2">
            <w:pPr>
              <w:spacing w:before="60" w:after="60"/>
              <w:jc w:val="both"/>
              <w:rPr>
                <w:rFonts w:cs="Arial"/>
                <w:sz w:val="20"/>
                <w:lang w:val="en-AU"/>
              </w:rPr>
            </w:pPr>
            <w:r w:rsidRPr="005B62F2">
              <w:rPr>
                <w:rFonts w:cs="Arial"/>
                <w:sz w:val="20"/>
                <w:lang w:val="en-AU"/>
              </w:rPr>
              <w:t>Is there any installation or testing carried out in connection with the construction, alteration, conversation, fitting-out, commissioning, renovation, repair, maintenance, refurbishment, demolition, decommissioning or dismantling or a structure?</w:t>
            </w:r>
          </w:p>
          <w:p w:rsidR="005B62F2" w:rsidRPr="005B62F2" w:rsidRDefault="005B62F2" w:rsidP="005B62F2">
            <w:pPr>
              <w:spacing w:before="60" w:after="60"/>
              <w:jc w:val="both"/>
              <w:rPr>
                <w:rFonts w:cs="Arial"/>
                <w:i/>
                <w:sz w:val="20"/>
                <w:lang w:val="en-AU"/>
              </w:rPr>
            </w:pPr>
            <w:r w:rsidRPr="005B62F2">
              <w:rPr>
                <w:rFonts w:cs="Arial"/>
                <w:i/>
                <w:sz w:val="20"/>
                <w:lang w:val="en-AU"/>
              </w:rPr>
              <w:t>(Insert detail of intended activity that meets above requirement)</w:t>
            </w:r>
          </w:p>
          <w:p w:rsidR="005B62F2" w:rsidRPr="005B62F2" w:rsidRDefault="005B62F2" w:rsidP="005B62F2">
            <w:pPr>
              <w:spacing w:before="60" w:after="60"/>
              <w:jc w:val="both"/>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709"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ed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708"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ed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608"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ed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8330" w:type="dxa"/>
            <w:shd w:val="clear" w:color="auto" w:fill="auto"/>
          </w:tcPr>
          <w:p w:rsidR="005B62F2" w:rsidRPr="005B62F2" w:rsidRDefault="005B62F2" w:rsidP="005B62F2">
            <w:pPr>
              <w:spacing w:before="60" w:after="60"/>
              <w:jc w:val="both"/>
              <w:rPr>
                <w:rFonts w:cs="Arial"/>
                <w:sz w:val="20"/>
                <w:lang w:val="en-AU"/>
              </w:rPr>
            </w:pPr>
            <w:r w:rsidRPr="005B62F2">
              <w:rPr>
                <w:rFonts w:cs="Arial"/>
                <w:sz w:val="20"/>
                <w:lang w:val="en-AU"/>
              </w:rPr>
              <w:t>Will there be removal from the workplace of any product or waste resulting from demolition?</w:t>
            </w:r>
          </w:p>
          <w:p w:rsidR="005B62F2" w:rsidRPr="005B62F2" w:rsidRDefault="005B62F2" w:rsidP="005B62F2">
            <w:pPr>
              <w:spacing w:before="60" w:after="60"/>
              <w:jc w:val="both"/>
              <w:rPr>
                <w:rFonts w:cs="Arial"/>
                <w:i/>
                <w:sz w:val="20"/>
                <w:lang w:val="en-AU"/>
              </w:rPr>
            </w:pPr>
            <w:r w:rsidRPr="005B62F2">
              <w:rPr>
                <w:rFonts w:cs="Arial"/>
                <w:i/>
                <w:sz w:val="20"/>
                <w:lang w:val="en-AU"/>
              </w:rPr>
              <w:t>(Insert details of waste from demolition)</w:t>
            </w:r>
          </w:p>
          <w:p w:rsidR="005B62F2" w:rsidRPr="005B62F2" w:rsidRDefault="005B62F2" w:rsidP="005B62F2">
            <w:pPr>
              <w:spacing w:before="60" w:after="60"/>
              <w:jc w:val="both"/>
              <w:rPr>
                <w:rFonts w:cs="Arial"/>
                <w:b/>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709"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708"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608"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8330" w:type="dxa"/>
            <w:shd w:val="clear" w:color="auto" w:fill="auto"/>
          </w:tcPr>
          <w:p w:rsidR="005B62F2" w:rsidRPr="005B62F2" w:rsidRDefault="005B62F2" w:rsidP="005B62F2">
            <w:pPr>
              <w:spacing w:before="60" w:after="60"/>
              <w:jc w:val="both"/>
              <w:rPr>
                <w:rFonts w:cs="Arial"/>
                <w:sz w:val="20"/>
                <w:lang w:val="en-AU"/>
              </w:rPr>
            </w:pPr>
            <w:r w:rsidRPr="005B62F2">
              <w:rPr>
                <w:rFonts w:cs="Arial"/>
                <w:sz w:val="20"/>
                <w:lang w:val="en-AU"/>
              </w:rPr>
              <w:t>Will the prefabrication or testing of elements, at a place specifically established for the construction work, for use in construction work be done? (Note this only applies if, as part of your project, an area has been set up to prefabricate or test elements to be used in the project)</w:t>
            </w:r>
          </w:p>
          <w:p w:rsidR="005B62F2" w:rsidRPr="005B62F2" w:rsidRDefault="005B62F2" w:rsidP="005B62F2">
            <w:pPr>
              <w:spacing w:before="60" w:after="60"/>
              <w:jc w:val="both"/>
              <w:rPr>
                <w:rFonts w:cs="Arial"/>
                <w:i/>
                <w:sz w:val="20"/>
                <w:lang w:val="en-AU"/>
              </w:rPr>
            </w:pPr>
            <w:r w:rsidRPr="005B62F2">
              <w:rPr>
                <w:rFonts w:cs="Arial"/>
                <w:i/>
                <w:sz w:val="20"/>
                <w:lang w:val="en-AU"/>
              </w:rPr>
              <w:t>(Insert details)</w:t>
            </w:r>
          </w:p>
          <w:p w:rsidR="005B62F2" w:rsidRPr="005B62F2" w:rsidRDefault="005B62F2" w:rsidP="005B62F2">
            <w:pPr>
              <w:spacing w:before="60" w:after="60"/>
              <w:jc w:val="both"/>
              <w:rPr>
                <w:rFonts w:cs="Arial"/>
                <w:b/>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709"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708"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608"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8330" w:type="dxa"/>
            <w:shd w:val="clear" w:color="auto" w:fill="auto"/>
          </w:tcPr>
          <w:p w:rsidR="005B62F2" w:rsidRPr="005B62F2" w:rsidRDefault="005B62F2" w:rsidP="005B62F2">
            <w:pPr>
              <w:spacing w:before="60" w:after="60"/>
              <w:jc w:val="both"/>
              <w:rPr>
                <w:rFonts w:cs="Arial"/>
                <w:sz w:val="20"/>
                <w:lang w:val="en-AU"/>
              </w:rPr>
            </w:pPr>
            <w:r w:rsidRPr="005B62F2">
              <w:rPr>
                <w:rFonts w:cs="Arial"/>
                <w:sz w:val="20"/>
                <w:lang w:val="en-AU"/>
              </w:rPr>
              <w:t>Is there the assembly of prefabricated elements to form a structure, or the disassembly of prefabricated elements forming part of a structure?</w:t>
            </w:r>
          </w:p>
          <w:p w:rsidR="005B62F2" w:rsidRPr="005B62F2" w:rsidRDefault="005B62F2" w:rsidP="005B62F2">
            <w:pPr>
              <w:spacing w:before="60" w:after="60"/>
              <w:jc w:val="both"/>
              <w:rPr>
                <w:rFonts w:cs="Arial"/>
                <w:i/>
                <w:sz w:val="20"/>
                <w:lang w:val="en-AU"/>
              </w:rPr>
            </w:pPr>
            <w:r w:rsidRPr="005B62F2">
              <w:rPr>
                <w:rFonts w:cs="Arial"/>
                <w:i/>
                <w:sz w:val="20"/>
                <w:lang w:val="en-AU"/>
              </w:rPr>
              <w:t>(Insert details)</w:t>
            </w:r>
          </w:p>
          <w:p w:rsidR="005B62F2" w:rsidRPr="005B62F2" w:rsidRDefault="005B62F2" w:rsidP="005B62F2">
            <w:pPr>
              <w:spacing w:before="60" w:after="60"/>
              <w:jc w:val="both"/>
              <w:rPr>
                <w:rFonts w:cs="Arial"/>
                <w:b/>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709"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708"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608"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8330" w:type="dxa"/>
            <w:shd w:val="clear" w:color="auto" w:fill="auto"/>
          </w:tcPr>
          <w:p w:rsidR="005B62F2" w:rsidRPr="005B62F2" w:rsidRDefault="005B62F2" w:rsidP="005B62F2">
            <w:pPr>
              <w:spacing w:before="60" w:after="60"/>
              <w:jc w:val="both"/>
              <w:rPr>
                <w:rFonts w:cs="Arial"/>
                <w:sz w:val="20"/>
                <w:lang w:val="en-AU"/>
              </w:rPr>
            </w:pPr>
            <w:r w:rsidRPr="005B62F2">
              <w:rPr>
                <w:rFonts w:cs="Arial"/>
                <w:sz w:val="20"/>
                <w:lang w:val="en-AU"/>
              </w:rPr>
              <w:t>Is there installation, testing or maintenance of an essential service in relation to a structure?</w:t>
            </w:r>
          </w:p>
          <w:p w:rsidR="005B62F2" w:rsidRPr="005B62F2" w:rsidRDefault="005B62F2" w:rsidP="005B62F2">
            <w:pPr>
              <w:spacing w:before="60" w:after="60"/>
              <w:jc w:val="both"/>
              <w:rPr>
                <w:rFonts w:cs="Arial"/>
                <w:i/>
                <w:sz w:val="20"/>
                <w:lang w:val="en-AU"/>
              </w:rPr>
            </w:pPr>
            <w:r w:rsidRPr="005B62F2">
              <w:rPr>
                <w:rFonts w:cs="Arial"/>
                <w:i/>
                <w:sz w:val="20"/>
                <w:lang w:val="en-AU"/>
              </w:rPr>
              <w:t>(Insert details)</w:t>
            </w:r>
          </w:p>
          <w:p w:rsidR="005B62F2" w:rsidRPr="005B62F2" w:rsidRDefault="005B62F2" w:rsidP="005B62F2">
            <w:pPr>
              <w:spacing w:before="60" w:after="60"/>
              <w:jc w:val="both"/>
              <w:rPr>
                <w:rFonts w:cs="Arial"/>
                <w:b/>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709"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708"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608"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8330" w:type="dxa"/>
            <w:shd w:val="clear" w:color="auto" w:fill="auto"/>
          </w:tcPr>
          <w:p w:rsidR="005B62F2" w:rsidRPr="005B62F2" w:rsidRDefault="005B62F2" w:rsidP="005B62F2">
            <w:pPr>
              <w:spacing w:before="60" w:after="60"/>
              <w:jc w:val="both"/>
              <w:rPr>
                <w:rFonts w:cs="Arial"/>
                <w:sz w:val="20"/>
                <w:lang w:val="en-AU"/>
              </w:rPr>
            </w:pPr>
            <w:r w:rsidRPr="005B62F2">
              <w:rPr>
                <w:rFonts w:cs="Arial"/>
                <w:sz w:val="20"/>
                <w:lang w:val="en-AU"/>
              </w:rPr>
              <w:lastRenderedPageBreak/>
              <w:t xml:space="preserve">Is there any work connected with an excavation? (See </w:t>
            </w:r>
            <w:r w:rsidRPr="005B62F2">
              <w:rPr>
                <w:rFonts w:cs="Arial"/>
                <w:i/>
                <w:sz w:val="20"/>
                <w:lang w:val="en-AU"/>
              </w:rPr>
              <w:t>TBCPRO3808 -</w:t>
            </w:r>
            <w:r w:rsidRPr="005B62F2">
              <w:rPr>
                <w:rFonts w:cs="Arial"/>
                <w:sz w:val="20"/>
                <w:lang w:val="en-AU"/>
              </w:rPr>
              <w:t xml:space="preserve"> </w:t>
            </w:r>
            <w:r w:rsidRPr="005B62F2">
              <w:rPr>
                <w:rFonts w:cs="Arial"/>
                <w:i/>
                <w:sz w:val="20"/>
                <w:lang w:val="en-AU"/>
              </w:rPr>
              <w:t>Excavation Process</w:t>
            </w:r>
            <w:r w:rsidRPr="005B62F2">
              <w:rPr>
                <w:rFonts w:cs="Arial"/>
                <w:sz w:val="20"/>
                <w:lang w:val="en-AU"/>
              </w:rPr>
              <w:t xml:space="preserve"> for specifics on managing this type of work)</w:t>
            </w:r>
            <w:bookmarkStart w:id="0" w:name="_GoBack"/>
            <w:bookmarkEnd w:id="0"/>
          </w:p>
          <w:p w:rsidR="005B62F2" w:rsidRPr="005B62F2" w:rsidRDefault="005B62F2" w:rsidP="005B62F2">
            <w:pPr>
              <w:spacing w:before="60" w:after="60"/>
              <w:jc w:val="both"/>
              <w:rPr>
                <w:rFonts w:cs="Arial"/>
                <w:i/>
                <w:sz w:val="20"/>
                <w:lang w:val="en-AU"/>
              </w:rPr>
            </w:pPr>
            <w:r w:rsidRPr="005B62F2">
              <w:rPr>
                <w:rFonts w:cs="Arial"/>
                <w:i/>
                <w:sz w:val="20"/>
                <w:lang w:val="en-AU"/>
              </w:rPr>
              <w:t>(Insert details)</w:t>
            </w:r>
          </w:p>
          <w:p w:rsidR="005B62F2" w:rsidRPr="005B62F2" w:rsidRDefault="005B62F2" w:rsidP="005B62F2">
            <w:pPr>
              <w:spacing w:before="60" w:after="60"/>
              <w:jc w:val="both"/>
              <w:rPr>
                <w:rFonts w:cs="Arial"/>
                <w:b/>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709"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708"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608"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8330" w:type="dxa"/>
            <w:shd w:val="clear" w:color="auto" w:fill="auto"/>
          </w:tcPr>
          <w:p w:rsidR="005B62F2" w:rsidRPr="005B62F2" w:rsidRDefault="005B62F2" w:rsidP="005B62F2">
            <w:pPr>
              <w:spacing w:before="60" w:after="60"/>
              <w:jc w:val="both"/>
              <w:rPr>
                <w:rFonts w:cs="Arial"/>
                <w:sz w:val="20"/>
                <w:lang w:val="en-AU"/>
              </w:rPr>
            </w:pPr>
            <w:r w:rsidRPr="005B62F2">
              <w:rPr>
                <w:rFonts w:cs="Arial"/>
                <w:sz w:val="20"/>
                <w:lang w:val="en-AU"/>
              </w:rPr>
              <w:t xml:space="preserve">Is there any work connected with any preparatory work or site preparation (including landscaping as part of site preparation) carried out in connection with any construction, alteration, conversion, fitting-out, commissioning, renovation, repair, maintenance, refurbishment, demolition, decommissioning or dismantling of a structure? </w:t>
            </w:r>
          </w:p>
          <w:p w:rsidR="005B62F2" w:rsidRPr="005B62F2" w:rsidRDefault="005B62F2" w:rsidP="005B62F2">
            <w:pPr>
              <w:spacing w:before="60" w:after="60"/>
              <w:jc w:val="both"/>
              <w:rPr>
                <w:rFonts w:cs="Arial"/>
                <w:i/>
                <w:sz w:val="20"/>
                <w:lang w:val="en-AU"/>
              </w:rPr>
            </w:pPr>
            <w:r w:rsidRPr="005B62F2">
              <w:rPr>
                <w:rFonts w:cs="Arial"/>
                <w:i/>
                <w:sz w:val="20"/>
                <w:lang w:val="en-AU"/>
              </w:rPr>
              <w:t>(Insert details)</w:t>
            </w:r>
          </w:p>
          <w:p w:rsidR="005B62F2" w:rsidRPr="005B62F2" w:rsidRDefault="005B62F2" w:rsidP="005B62F2">
            <w:pPr>
              <w:spacing w:before="60" w:after="60"/>
              <w:jc w:val="both"/>
              <w:rPr>
                <w:rFonts w:cs="Arial"/>
                <w:b/>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709"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708"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608"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8330" w:type="dxa"/>
            <w:shd w:val="clear" w:color="auto" w:fill="auto"/>
          </w:tcPr>
          <w:p w:rsidR="005B62F2" w:rsidRPr="005B62F2" w:rsidRDefault="005B62F2" w:rsidP="005B62F2">
            <w:pPr>
              <w:spacing w:before="60" w:after="60"/>
              <w:jc w:val="both"/>
              <w:rPr>
                <w:rFonts w:cs="Arial"/>
                <w:sz w:val="20"/>
                <w:lang w:val="en-AU"/>
              </w:rPr>
            </w:pPr>
            <w:r w:rsidRPr="005B62F2">
              <w:rPr>
                <w:rFonts w:cs="Arial"/>
                <w:sz w:val="20"/>
                <w:lang w:val="en-AU"/>
              </w:rPr>
              <w:t>Will any construction, alteration, conversion, fitting-out, commissioning, renovation, repair, maintenance, refurbishment, demolition, decommissioning or dismantling of a structure be carried out on, under or near water, including work on buoys and obstructions to navigation?</w:t>
            </w:r>
          </w:p>
          <w:p w:rsidR="005B62F2" w:rsidRPr="005B62F2" w:rsidRDefault="005B62F2" w:rsidP="005B62F2">
            <w:pPr>
              <w:spacing w:before="60" w:after="60"/>
              <w:jc w:val="both"/>
              <w:rPr>
                <w:rFonts w:cs="Arial"/>
                <w:i/>
                <w:sz w:val="20"/>
                <w:lang w:val="en-AU"/>
              </w:rPr>
            </w:pPr>
            <w:r w:rsidRPr="005B62F2">
              <w:rPr>
                <w:rFonts w:cs="Arial"/>
                <w:i/>
                <w:sz w:val="20"/>
                <w:lang w:val="en-AU"/>
              </w:rPr>
              <w:t>(Insert details)</w:t>
            </w:r>
          </w:p>
          <w:p w:rsidR="005B62F2" w:rsidRPr="005B62F2" w:rsidRDefault="005B62F2" w:rsidP="005B62F2">
            <w:pPr>
              <w:spacing w:before="60" w:after="60"/>
              <w:jc w:val="both"/>
              <w:rPr>
                <w:rFonts w:cs="Arial"/>
                <w:b/>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709"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708"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608"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8330" w:type="dxa"/>
            <w:shd w:val="clear" w:color="auto" w:fill="auto"/>
          </w:tcPr>
          <w:p w:rsidR="005B62F2" w:rsidRPr="005B62F2" w:rsidRDefault="005B62F2" w:rsidP="005B62F2">
            <w:pPr>
              <w:spacing w:before="60" w:after="60"/>
              <w:jc w:val="both"/>
              <w:rPr>
                <w:rFonts w:cs="Arial"/>
                <w:sz w:val="20"/>
                <w:lang w:val="en-AU"/>
              </w:rPr>
            </w:pPr>
            <w:r w:rsidRPr="005B62F2">
              <w:rPr>
                <w:rFonts w:cs="Arial"/>
                <w:sz w:val="20"/>
                <w:lang w:val="en-AU"/>
              </w:rPr>
              <w:t>Is there any other activity being undertaken in connection with any construction, alteration, conversion, fitting-out, commissioning, renovation, repair, maintenance, refurbishment, demolition, decommissioning or dismantling of a structure that has not been covered by the above?</w:t>
            </w:r>
          </w:p>
          <w:p w:rsidR="005B62F2" w:rsidRPr="005B62F2" w:rsidRDefault="005B62F2" w:rsidP="005B62F2">
            <w:pPr>
              <w:spacing w:before="60" w:after="60"/>
              <w:jc w:val="both"/>
              <w:rPr>
                <w:rFonts w:cs="Arial"/>
                <w:i/>
                <w:sz w:val="20"/>
                <w:lang w:val="en-AU"/>
              </w:rPr>
            </w:pPr>
            <w:r w:rsidRPr="005B62F2">
              <w:rPr>
                <w:rFonts w:cs="Arial"/>
                <w:i/>
                <w:sz w:val="20"/>
                <w:lang w:val="en-AU"/>
              </w:rPr>
              <w:t>(Insert details)</w:t>
            </w:r>
          </w:p>
          <w:p w:rsidR="005B62F2" w:rsidRPr="005B62F2" w:rsidRDefault="005B62F2" w:rsidP="005B62F2">
            <w:pPr>
              <w:spacing w:before="60" w:after="60"/>
              <w:jc w:val="both"/>
              <w:rPr>
                <w:rFonts w:cs="Arial"/>
                <w:b/>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709"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ed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708"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ed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608"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bl>
    <w:p w:rsidR="005B62F2" w:rsidRPr="005B62F2" w:rsidRDefault="005B62F2" w:rsidP="005B62F2">
      <w:pPr>
        <w:spacing w:before="60" w:after="60"/>
        <w:jc w:val="center"/>
        <w:rPr>
          <w:rFonts w:cs="Arial"/>
          <w:b/>
          <w:i/>
          <w:sz w:val="20"/>
          <w:lang w:val="en-AU"/>
        </w:rPr>
      </w:pPr>
      <w:r w:rsidRPr="005B62F2">
        <w:rPr>
          <w:rFonts w:cs="Arial"/>
          <w:b/>
          <w:i/>
          <w:sz w:val="20"/>
          <w:lang w:val="en-AU"/>
        </w:rPr>
        <w:t>If any box above has been checked, the work is Construction Work and you should assess if it is High Risk Construction Work by completing Checklist 2 – High Risk Construction Work.</w:t>
      </w:r>
    </w:p>
    <w:p w:rsidR="005B62F2" w:rsidRPr="005B62F2" w:rsidRDefault="005B62F2" w:rsidP="005B62F2">
      <w:pPr>
        <w:spacing w:before="60" w:after="60"/>
        <w:jc w:val="center"/>
        <w:rPr>
          <w:rFonts w:cs="Arial"/>
          <w:b/>
          <w:i/>
          <w:sz w:val="20"/>
          <w:lang w:val="en-AU"/>
        </w:rPr>
      </w:pPr>
      <w:r w:rsidRPr="005B62F2">
        <w:rPr>
          <w:rFonts w:cs="Arial"/>
          <w:b/>
          <w:i/>
          <w:sz w:val="20"/>
          <w:lang w:val="en-AU"/>
        </w:rPr>
        <w:t>If the activity is not High Risk Construction Work, confirm that all appropriate considerations for Construction Work have been made by completing Checklist 1a: Construction Work.</w:t>
      </w:r>
    </w:p>
    <w:p w:rsidR="005B62F2" w:rsidRPr="005B62F2" w:rsidRDefault="005B62F2" w:rsidP="005B62F2">
      <w:pPr>
        <w:spacing w:before="60" w:after="60"/>
        <w:rPr>
          <w:rFonts w:cs="Arial"/>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81"/>
        <w:gridCol w:w="9500"/>
      </w:tblGrid>
      <w:tr w:rsidR="005B62F2" w:rsidRPr="005B62F2" w:rsidTr="009065E7">
        <w:tc>
          <w:tcPr>
            <w:tcW w:w="588"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t>5.</w:t>
            </w:r>
          </w:p>
        </w:tc>
        <w:tc>
          <w:tcPr>
            <w:tcW w:w="9780"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t>CHECKLIST 2: High Risk Construction Work</w:t>
            </w:r>
          </w:p>
        </w:tc>
      </w:tr>
    </w:tbl>
    <w:p w:rsidR="005B62F2" w:rsidRPr="005B62F2" w:rsidRDefault="005B62F2" w:rsidP="005B62F2">
      <w:pPr>
        <w:spacing w:after="0"/>
        <w:rPr>
          <w:rFonts w:cs="Arial"/>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4"/>
        <w:gridCol w:w="809"/>
        <w:gridCol w:w="817"/>
        <w:gridCol w:w="851"/>
      </w:tblGrid>
      <w:tr w:rsidR="005B62F2" w:rsidRPr="005B62F2" w:rsidTr="009065E7">
        <w:trPr>
          <w:cantSplit/>
        </w:trPr>
        <w:tc>
          <w:tcPr>
            <w:tcW w:w="7899" w:type="dxa"/>
            <w:shd w:val="clear" w:color="auto" w:fill="auto"/>
            <w:vAlign w:val="center"/>
          </w:tcPr>
          <w:p w:rsidR="005B62F2" w:rsidRPr="005B62F2" w:rsidRDefault="005B62F2" w:rsidP="005B62F2">
            <w:pPr>
              <w:spacing w:after="0"/>
              <w:jc w:val="both"/>
              <w:rPr>
                <w:rFonts w:cs="Arial"/>
                <w:b/>
                <w:i/>
                <w:sz w:val="20"/>
                <w:szCs w:val="22"/>
                <w:lang w:val="en-AU"/>
              </w:rPr>
            </w:pPr>
            <w:r w:rsidRPr="005B62F2">
              <w:rPr>
                <w:rFonts w:cs="Arial"/>
                <w:b/>
                <w:i/>
                <w:sz w:val="20"/>
                <w:szCs w:val="22"/>
                <w:lang w:val="en-AU"/>
              </w:rPr>
              <w:t>Do any of the following apply to this activity? Check box if undertaking any of the activities listed below and complete details.</w:t>
            </w:r>
          </w:p>
        </w:tc>
        <w:tc>
          <w:tcPr>
            <w:tcW w:w="821" w:type="dxa"/>
            <w:shd w:val="clear" w:color="auto" w:fill="auto"/>
            <w:vAlign w:val="center"/>
          </w:tcPr>
          <w:p w:rsidR="005B62F2" w:rsidRPr="005B62F2" w:rsidRDefault="005B62F2" w:rsidP="005B62F2">
            <w:pPr>
              <w:spacing w:before="60" w:after="60"/>
              <w:jc w:val="center"/>
              <w:rPr>
                <w:rFonts w:cs="Arial"/>
                <w:b/>
                <w:sz w:val="20"/>
                <w:lang w:val="en-AU"/>
              </w:rPr>
            </w:pPr>
            <w:r w:rsidRPr="005B62F2">
              <w:rPr>
                <w:rFonts w:cs="Arial"/>
                <w:b/>
                <w:sz w:val="20"/>
                <w:lang w:val="en-AU"/>
              </w:rPr>
              <w:t>Yes</w:t>
            </w:r>
          </w:p>
        </w:tc>
        <w:tc>
          <w:tcPr>
            <w:tcW w:w="834" w:type="dxa"/>
            <w:vAlign w:val="center"/>
          </w:tcPr>
          <w:p w:rsidR="005B62F2" w:rsidRPr="005B62F2" w:rsidRDefault="005B62F2" w:rsidP="005B62F2">
            <w:pPr>
              <w:spacing w:before="60" w:after="60"/>
              <w:jc w:val="center"/>
              <w:rPr>
                <w:rFonts w:cs="Arial"/>
                <w:b/>
                <w:sz w:val="20"/>
                <w:lang w:val="en-AU"/>
              </w:rPr>
            </w:pPr>
            <w:r w:rsidRPr="005B62F2">
              <w:rPr>
                <w:rFonts w:cs="Arial"/>
                <w:b/>
                <w:sz w:val="20"/>
                <w:lang w:val="en-AU"/>
              </w:rPr>
              <w:t>No</w:t>
            </w:r>
          </w:p>
        </w:tc>
        <w:tc>
          <w:tcPr>
            <w:tcW w:w="866" w:type="dxa"/>
            <w:shd w:val="clear" w:color="auto" w:fill="auto"/>
            <w:vAlign w:val="center"/>
          </w:tcPr>
          <w:p w:rsidR="005B62F2" w:rsidRPr="005B62F2" w:rsidRDefault="005B62F2" w:rsidP="005B62F2">
            <w:pPr>
              <w:spacing w:before="60" w:after="60"/>
              <w:jc w:val="center"/>
              <w:rPr>
                <w:rFonts w:cs="Arial"/>
                <w:b/>
                <w:sz w:val="20"/>
                <w:lang w:val="en-AU"/>
              </w:rPr>
            </w:pPr>
            <w:r w:rsidRPr="005B62F2">
              <w:rPr>
                <w:rFonts w:cs="Arial"/>
                <w:b/>
                <w:sz w:val="20"/>
                <w:lang w:val="en-AU"/>
              </w:rPr>
              <w:t>N/A</w:t>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Does the work involve a risk of a person falling more than 3 metres?</w:t>
            </w:r>
          </w:p>
          <w:p w:rsidR="005B62F2" w:rsidRPr="005B62F2" w:rsidRDefault="005B62F2" w:rsidP="005B62F2">
            <w:pPr>
              <w:spacing w:before="60" w:after="60"/>
              <w:jc w:val="both"/>
              <w:rPr>
                <w:rFonts w:cs="Arial"/>
                <w:i/>
                <w:sz w:val="20"/>
                <w:lang w:val="en-AU"/>
              </w:rPr>
            </w:pPr>
            <w:r w:rsidRPr="005B62F2">
              <w:rPr>
                <w:rFonts w:cs="Arial"/>
                <w:i/>
                <w:sz w:val="20"/>
                <w:lang w:val="en-AU"/>
              </w:rPr>
              <w:t>(See TBCPRO3805 - Falls Prevention Process for specifics on managing this type of work)</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ed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ed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ed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Is the work carried out on a telecommunications tower?</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Does it involve demolition of an element of a structure that is load-bearing or otherwise related to the physical integrity of the structure?</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 xml:space="preserve">Does it involve, or is it likely to involve, the disturbance of asbestos?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Does it involve structural alterations or repairs that require temporary support to prevent collapse?</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tcBorders>
              <w:bottom w:val="single" w:sz="4" w:space="0" w:color="auto"/>
            </w:tcBorders>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 xml:space="preserve">Is it carried out in or near a confined space? </w:t>
            </w:r>
          </w:p>
        </w:tc>
        <w:tc>
          <w:tcPr>
            <w:tcW w:w="821" w:type="dxa"/>
            <w:tcBorders>
              <w:bottom w:val="single" w:sz="4" w:space="0" w:color="auto"/>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bottom w:val="single" w:sz="4" w:space="0" w:color="auto"/>
            </w:tcBorders>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bottom w:val="single" w:sz="4" w:space="0" w:color="auto"/>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tcBorders>
              <w:bottom w:val="nil"/>
            </w:tcBorders>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Is it carried out in or near:</w:t>
            </w:r>
          </w:p>
          <w:p w:rsidR="005B62F2" w:rsidRPr="005B62F2" w:rsidRDefault="005B62F2" w:rsidP="005B62F2">
            <w:pPr>
              <w:numPr>
                <w:ilvl w:val="0"/>
                <w:numId w:val="10"/>
              </w:numPr>
              <w:spacing w:before="60" w:after="60"/>
              <w:ind w:left="426" w:hanging="426"/>
              <w:contextualSpacing/>
              <w:jc w:val="both"/>
              <w:rPr>
                <w:rFonts w:cs="Arial"/>
                <w:sz w:val="20"/>
                <w:lang w:val="en-AU" w:eastAsia="en-US"/>
              </w:rPr>
            </w:pPr>
            <w:r w:rsidRPr="005B62F2">
              <w:rPr>
                <w:rFonts w:cs="Arial"/>
                <w:sz w:val="20"/>
                <w:lang w:val="en-AU" w:eastAsia="en-US"/>
              </w:rPr>
              <w:t>a shaft or trench with an excavated depth greater than 1.5 metres; or</w:t>
            </w:r>
          </w:p>
        </w:tc>
        <w:tc>
          <w:tcPr>
            <w:tcW w:w="821" w:type="dxa"/>
            <w:tcBorders>
              <w:bottom w:val="nil"/>
            </w:tcBorders>
            <w:shd w:val="clear" w:color="auto" w:fill="auto"/>
          </w:tcPr>
          <w:p w:rsidR="005B62F2" w:rsidRPr="005B62F2" w:rsidRDefault="005B62F2" w:rsidP="005B62F2">
            <w:pPr>
              <w:spacing w:before="60" w:after="60"/>
              <w:jc w:val="center"/>
              <w:rPr>
                <w:rFonts w:cs="Arial"/>
                <w:sz w:val="20"/>
                <w:lang w:val="en-AU"/>
              </w:rPr>
            </w:pPr>
          </w:p>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bottom w:val="nil"/>
            </w:tcBorders>
          </w:tcPr>
          <w:p w:rsidR="005B62F2" w:rsidRPr="005B62F2" w:rsidRDefault="005B62F2" w:rsidP="005B62F2">
            <w:pPr>
              <w:spacing w:before="60" w:after="60"/>
              <w:jc w:val="center"/>
              <w:rPr>
                <w:rFonts w:cs="Arial"/>
                <w:sz w:val="20"/>
                <w:lang w:val="en-AU"/>
              </w:rPr>
            </w:pPr>
          </w:p>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bottom w:val="nil"/>
            </w:tcBorders>
            <w:shd w:val="clear" w:color="auto" w:fill="auto"/>
          </w:tcPr>
          <w:p w:rsidR="005B62F2" w:rsidRPr="005B62F2" w:rsidRDefault="005B62F2" w:rsidP="005B62F2">
            <w:pPr>
              <w:spacing w:before="60" w:after="60"/>
              <w:jc w:val="center"/>
              <w:rPr>
                <w:rFonts w:cs="Arial"/>
                <w:sz w:val="20"/>
                <w:lang w:val="en-AU"/>
              </w:rPr>
            </w:pPr>
          </w:p>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tcBorders>
              <w:top w:val="nil"/>
            </w:tcBorders>
            <w:shd w:val="clear" w:color="auto" w:fill="auto"/>
            <w:vAlign w:val="center"/>
          </w:tcPr>
          <w:p w:rsidR="005B62F2" w:rsidRPr="005B62F2" w:rsidRDefault="005B62F2" w:rsidP="005B62F2">
            <w:pPr>
              <w:numPr>
                <w:ilvl w:val="0"/>
                <w:numId w:val="11"/>
              </w:numPr>
              <w:spacing w:before="60" w:after="60"/>
              <w:ind w:left="426" w:hanging="426"/>
              <w:contextualSpacing/>
              <w:jc w:val="both"/>
              <w:rPr>
                <w:rFonts w:cs="Arial"/>
                <w:sz w:val="20"/>
                <w:lang w:val="en-AU" w:eastAsia="en-US"/>
              </w:rPr>
            </w:pPr>
            <w:r w:rsidRPr="005B62F2">
              <w:rPr>
                <w:rFonts w:cs="Arial"/>
                <w:sz w:val="20"/>
                <w:lang w:val="en-AU" w:eastAsia="en-US"/>
              </w:rPr>
              <w:t>a tunnel?</w:t>
            </w:r>
          </w:p>
        </w:tc>
        <w:tc>
          <w:tcPr>
            <w:tcW w:w="821" w:type="dxa"/>
            <w:tcBorders>
              <w:top w:val="nil"/>
            </w:tcBorders>
            <w:shd w:val="clear" w:color="auto" w:fill="auto"/>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top w:val="nil"/>
            </w:tcBorders>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top w:val="nil"/>
            </w:tcBorders>
            <w:shd w:val="clear" w:color="auto" w:fill="auto"/>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lastRenderedPageBreak/>
              <w:t>Does it involve the use of explosives?</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 xml:space="preserve">Is it carried out on or near pressurised gas distribution mains or piping?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ed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Is it carried out on or near chemical, fuel or refrigerate lines?</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Is it carried out on or near energised electrical installations or services?</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sz w:val="20"/>
                <w:lang w:val="en-AU"/>
              </w:rPr>
              <w:t xml:space="preserve">Is it carried out in an area that may have a contaminated or flammable atmosphere?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 xml:space="preserve">Does it involve tilt-up or precast concrete?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 xml:space="preserve">Is it carried out on, in or adjacent to a road, railway, shipping lane or other traffic corridor that is in use by traffic other than pedestrians?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Is it carried out in an area at a workplace in which there is any movement of powered mobile plant?</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Is it carried out in an area in which there are artificial extremes of temperature?</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 xml:space="preserve">Is it carried out in or near water or other liquid that involves a risk of drowning?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cantSplit/>
        </w:trPr>
        <w:tc>
          <w:tcPr>
            <w:tcW w:w="7899" w:type="dxa"/>
            <w:shd w:val="clear" w:color="auto" w:fill="auto"/>
            <w:vAlign w:val="center"/>
          </w:tcPr>
          <w:p w:rsidR="005B62F2" w:rsidRPr="005B62F2" w:rsidRDefault="005B62F2" w:rsidP="005B62F2">
            <w:pPr>
              <w:spacing w:before="60" w:after="60"/>
              <w:jc w:val="both"/>
              <w:rPr>
                <w:rFonts w:cs="Arial"/>
                <w:sz w:val="20"/>
                <w:lang w:val="en-AU"/>
              </w:rPr>
            </w:pPr>
            <w:r w:rsidRPr="005B62F2">
              <w:rPr>
                <w:rFonts w:cs="Arial"/>
                <w:sz w:val="20"/>
                <w:lang w:val="en-AU"/>
              </w:rPr>
              <w:t xml:space="preserve">Does it involve diving work?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bl>
    <w:p w:rsidR="005B62F2" w:rsidRPr="005B62F2" w:rsidRDefault="005B62F2" w:rsidP="005B62F2">
      <w:pPr>
        <w:spacing w:before="60" w:after="60"/>
        <w:jc w:val="center"/>
        <w:rPr>
          <w:rFonts w:cs="Arial"/>
          <w:b/>
          <w:i/>
          <w:sz w:val="20"/>
          <w:lang w:val="en-AU"/>
        </w:rPr>
      </w:pPr>
      <w:r w:rsidRPr="005B62F2">
        <w:rPr>
          <w:rFonts w:cs="Arial"/>
          <w:b/>
          <w:i/>
          <w:sz w:val="20"/>
          <w:lang w:val="en-AU"/>
        </w:rPr>
        <w:t xml:space="preserve">If any box above has been checked, the work is High Risk Construction Work and you should </w:t>
      </w:r>
    </w:p>
    <w:p w:rsidR="005B62F2" w:rsidRPr="005B62F2" w:rsidRDefault="005B62F2" w:rsidP="005B62F2">
      <w:pPr>
        <w:spacing w:before="60" w:after="60"/>
        <w:jc w:val="center"/>
        <w:rPr>
          <w:rFonts w:cs="Arial"/>
          <w:b/>
          <w:i/>
          <w:sz w:val="20"/>
          <w:lang w:val="en-AU"/>
        </w:rPr>
      </w:pPr>
      <w:r w:rsidRPr="005B62F2">
        <w:rPr>
          <w:rFonts w:cs="Arial"/>
          <w:b/>
          <w:i/>
          <w:sz w:val="20"/>
          <w:lang w:val="en-AU"/>
        </w:rPr>
        <w:t>confirm that all appropriate considerations have been made by completing Checklist 2a.</w:t>
      </w:r>
    </w:p>
    <w:p w:rsidR="005B62F2" w:rsidRPr="005B62F2" w:rsidRDefault="005B62F2" w:rsidP="005B62F2">
      <w:pPr>
        <w:spacing w:after="0"/>
        <w:rPr>
          <w:rFonts w:cs="Arial"/>
          <w:sz w:val="16"/>
          <w:szCs w:val="16"/>
          <w:lang w:val="en-AU"/>
        </w:rPr>
      </w:pPr>
      <w:r w:rsidRPr="005B62F2">
        <w:rPr>
          <w:rFonts w:cs="Arial"/>
          <w:sz w:val="16"/>
          <w:szCs w:val="16"/>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81"/>
        <w:gridCol w:w="9500"/>
      </w:tblGrid>
      <w:tr w:rsidR="005B62F2" w:rsidRPr="005B62F2" w:rsidTr="009065E7">
        <w:tc>
          <w:tcPr>
            <w:tcW w:w="588"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lastRenderedPageBreak/>
              <w:t>6.</w:t>
            </w:r>
          </w:p>
        </w:tc>
        <w:tc>
          <w:tcPr>
            <w:tcW w:w="9780"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t>CHECKLIST 1a: Construction Work</w:t>
            </w:r>
          </w:p>
        </w:tc>
      </w:tr>
    </w:tbl>
    <w:p w:rsidR="005B62F2" w:rsidRPr="005B62F2" w:rsidRDefault="005B62F2" w:rsidP="005B62F2">
      <w:pPr>
        <w:spacing w:before="60" w:after="60"/>
        <w:rPr>
          <w:rFonts w:cs="Arial"/>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4"/>
        <w:gridCol w:w="809"/>
        <w:gridCol w:w="817"/>
        <w:gridCol w:w="851"/>
      </w:tblGrid>
      <w:tr w:rsidR="005B62F2" w:rsidRPr="005B62F2" w:rsidTr="009065E7">
        <w:tc>
          <w:tcPr>
            <w:tcW w:w="10420" w:type="dxa"/>
            <w:gridSpan w:val="4"/>
            <w:shd w:val="clear" w:color="auto" w:fill="auto"/>
          </w:tcPr>
          <w:p w:rsidR="005B62F2" w:rsidRPr="005B62F2" w:rsidRDefault="005B62F2" w:rsidP="005B62F2">
            <w:pPr>
              <w:spacing w:before="60" w:after="60"/>
              <w:rPr>
                <w:rFonts w:cs="Arial"/>
                <w:sz w:val="20"/>
                <w:lang w:val="en-AU"/>
              </w:rPr>
            </w:pPr>
            <w:r w:rsidRPr="005B62F2">
              <w:rPr>
                <w:rFonts w:cs="Arial"/>
                <w:b/>
                <w:sz w:val="20"/>
                <w:szCs w:val="24"/>
                <w:lang w:val="en-AU"/>
              </w:rPr>
              <w:t xml:space="preserve">Considerations and controls where there is </w:t>
            </w:r>
            <w:r w:rsidRPr="005B62F2">
              <w:rPr>
                <w:rFonts w:cs="Arial"/>
                <w:b/>
                <w:sz w:val="20"/>
                <w:szCs w:val="24"/>
                <w:u w:val="single"/>
                <w:lang w:val="en-AU"/>
              </w:rPr>
              <w:t>no High Risk construction work</w:t>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Who has management control of the workplace?</w:t>
            </w:r>
          </w:p>
          <w:p w:rsidR="005B62F2" w:rsidRPr="005B62F2" w:rsidRDefault="0067221E" w:rsidP="005B62F2">
            <w:pPr>
              <w:spacing w:before="60" w:after="60"/>
              <w:jc w:val="both"/>
              <w:rPr>
                <w:rFonts w:cs="Arial"/>
                <w:sz w:val="20"/>
                <w:lang w:val="en-AU"/>
              </w:rPr>
            </w:pPr>
            <w:r w:rsidRPr="0067221E">
              <w:rPr>
                <w:rFonts w:cs="Arial"/>
                <w:sz w:val="20"/>
                <w:lang w:val="en-AU"/>
              </w:rPr>
              <w:t xml:space="preserve">Angaston Agricultural Bureau </w:t>
            </w:r>
            <w:r w:rsidR="005B62F2" w:rsidRPr="005B62F2">
              <w:rPr>
                <w:rFonts w:cs="Arial"/>
                <w:sz w:val="20"/>
                <w:lang w:val="en-AU"/>
              </w:rPr>
              <w:t>project manager or contract manager</w:t>
            </w:r>
          </w:p>
          <w:p w:rsidR="005B62F2" w:rsidRPr="005B62F2" w:rsidRDefault="005B62F2" w:rsidP="005B62F2">
            <w:pPr>
              <w:spacing w:before="60" w:after="60"/>
              <w:jc w:val="both"/>
              <w:rPr>
                <w:rFonts w:cs="Arial"/>
                <w:b/>
                <w:sz w:val="20"/>
                <w:lang w:val="en-AU"/>
              </w:rPr>
            </w:pPr>
            <w:r w:rsidRPr="005B62F2">
              <w:rPr>
                <w:rFonts w:cs="Arial"/>
                <w:sz w:val="20"/>
                <w:lang w:val="en-AU"/>
              </w:rPr>
              <w:t>External Persons Conducting a Business or Undertaking (PCBU)</w:t>
            </w:r>
          </w:p>
        </w:tc>
        <w:tc>
          <w:tcPr>
            <w:tcW w:w="2521" w:type="dxa"/>
            <w:gridSpan w:val="3"/>
            <w:shd w:val="clear" w:color="auto" w:fill="auto"/>
          </w:tcPr>
          <w:p w:rsidR="005B62F2" w:rsidRPr="005B62F2" w:rsidRDefault="005B62F2" w:rsidP="005B62F2">
            <w:pPr>
              <w:spacing w:before="60" w:after="60"/>
              <w:jc w:val="center"/>
              <w:rPr>
                <w:rFonts w:cs="Arial"/>
                <w:sz w:val="20"/>
                <w:lang w:val="en-AU"/>
              </w:rPr>
            </w:pPr>
          </w:p>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Who is the designer for this project?</w:t>
            </w:r>
          </w:p>
          <w:p w:rsidR="005B62F2" w:rsidRPr="005B62F2" w:rsidRDefault="005B62F2" w:rsidP="005B62F2">
            <w:pPr>
              <w:spacing w:before="60" w:after="60"/>
              <w:jc w:val="both"/>
              <w:rPr>
                <w:rFonts w:cs="Arial"/>
                <w:i/>
                <w:sz w:val="20"/>
                <w:lang w:val="en-AU"/>
              </w:rPr>
            </w:pPr>
            <w:r w:rsidRPr="005B62F2">
              <w:rPr>
                <w:rFonts w:cs="Arial"/>
                <w:i/>
                <w:sz w:val="20"/>
                <w:lang w:val="en-AU"/>
              </w:rPr>
              <w:t>(Insert name and details)</w:t>
            </w:r>
          </w:p>
          <w:p w:rsidR="005B62F2" w:rsidRPr="005B62F2" w:rsidRDefault="005B62F2" w:rsidP="005B62F2">
            <w:pPr>
              <w:spacing w:before="60" w:after="60"/>
              <w:jc w:val="both"/>
              <w:rPr>
                <w:rFonts w:cs="Arial"/>
                <w:b/>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2521" w:type="dxa"/>
            <w:gridSpan w:val="3"/>
            <w:shd w:val="clear" w:color="auto" w:fill="auto"/>
          </w:tcPr>
          <w:p w:rsidR="005B62F2" w:rsidRPr="005B62F2" w:rsidRDefault="005B62F2" w:rsidP="005B62F2">
            <w:pPr>
              <w:spacing w:before="60" w:after="60"/>
              <w:jc w:val="center"/>
              <w:rPr>
                <w:rFonts w:cs="Arial"/>
                <w:sz w:val="20"/>
                <w:lang w:val="en-AU"/>
              </w:rPr>
            </w:pPr>
          </w:p>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Who is responsible to consult with designer and provide any information </w:t>
            </w:r>
            <w:r w:rsidR="009065E7" w:rsidRPr="0067221E">
              <w:rPr>
                <w:rFonts w:cs="Arial"/>
                <w:b/>
                <w:sz w:val="20"/>
                <w:lang w:val="en-AU"/>
              </w:rPr>
              <w:t>Angaston Agricultural Bureau</w:t>
            </w:r>
            <w:r w:rsidR="0067221E" w:rsidRPr="0067221E">
              <w:rPr>
                <w:rFonts w:cs="Arial"/>
                <w:b/>
                <w:sz w:val="20"/>
                <w:lang w:val="en-AU"/>
              </w:rPr>
              <w:t xml:space="preserve"> </w:t>
            </w:r>
            <w:r w:rsidRPr="005B62F2">
              <w:rPr>
                <w:rFonts w:cs="Arial"/>
                <w:b/>
                <w:sz w:val="20"/>
                <w:lang w:val="en-AU"/>
              </w:rPr>
              <w:t>has in relation to the hazards and risk where the construction work is to be carried out?</w:t>
            </w:r>
          </w:p>
          <w:p w:rsidR="005B62F2" w:rsidRPr="005B62F2" w:rsidRDefault="005B62F2" w:rsidP="005B62F2">
            <w:pPr>
              <w:spacing w:before="60" w:after="60"/>
              <w:jc w:val="both"/>
              <w:rPr>
                <w:rFonts w:cs="Arial"/>
                <w:i/>
                <w:sz w:val="20"/>
                <w:lang w:val="en-AU"/>
              </w:rPr>
            </w:pPr>
            <w:r w:rsidRPr="005B62F2">
              <w:rPr>
                <w:rFonts w:cs="Arial"/>
                <w:i/>
                <w:sz w:val="20"/>
                <w:lang w:val="en-AU"/>
              </w:rPr>
              <w:t>(Insert name and details)</w:t>
            </w:r>
          </w:p>
          <w:p w:rsidR="005B62F2" w:rsidRPr="005B62F2" w:rsidRDefault="005B62F2" w:rsidP="005B62F2">
            <w:pPr>
              <w:spacing w:before="60" w:after="60"/>
              <w:jc w:val="both"/>
              <w:rPr>
                <w:rFonts w:cs="Arial"/>
                <w:b/>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p w:rsidR="005B62F2" w:rsidRPr="005B62F2" w:rsidRDefault="005B62F2" w:rsidP="005B62F2">
            <w:pPr>
              <w:spacing w:before="60" w:after="60"/>
              <w:jc w:val="both"/>
              <w:rPr>
                <w:rFonts w:cs="Arial"/>
                <w:sz w:val="20"/>
                <w:lang w:val="en-AU"/>
              </w:rPr>
            </w:pPr>
            <w:r w:rsidRPr="005B62F2">
              <w:rPr>
                <w:rFonts w:cs="Arial"/>
                <w:sz w:val="20"/>
                <w:lang w:val="en-AU"/>
              </w:rPr>
              <w:t xml:space="preserve">Designers Safety Report Received - </w:t>
            </w: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sz w:val="20"/>
                <w:lang w:val="en-AU"/>
              </w:rPr>
              <w:t xml:space="preserve"> - Date </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4"/>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2521" w:type="dxa"/>
            <w:gridSpan w:val="3"/>
            <w:shd w:val="clear" w:color="auto" w:fill="auto"/>
          </w:tcPr>
          <w:p w:rsidR="005B62F2" w:rsidRPr="005B62F2" w:rsidRDefault="005B62F2" w:rsidP="005B62F2">
            <w:pPr>
              <w:spacing w:before="60" w:after="60"/>
              <w:jc w:val="center"/>
              <w:rPr>
                <w:rFonts w:cs="Arial"/>
                <w:sz w:val="20"/>
                <w:lang w:val="en-AU"/>
              </w:rPr>
            </w:pPr>
          </w:p>
          <w:p w:rsidR="005B62F2" w:rsidRPr="005B62F2" w:rsidRDefault="005B62F2" w:rsidP="005B62F2">
            <w:pPr>
              <w:spacing w:before="60" w:after="60"/>
              <w:jc w:val="center"/>
              <w:rPr>
                <w:rFonts w:cs="Arial"/>
                <w:sz w:val="20"/>
                <w:lang w:val="en-AU"/>
              </w:rPr>
            </w:pPr>
          </w:p>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after="0"/>
              <w:jc w:val="both"/>
              <w:rPr>
                <w:rFonts w:cs="Arial"/>
                <w:b/>
                <w:i/>
                <w:sz w:val="20"/>
                <w:szCs w:val="22"/>
                <w:lang w:val="en-AU"/>
              </w:rPr>
            </w:pPr>
          </w:p>
        </w:tc>
        <w:tc>
          <w:tcPr>
            <w:tcW w:w="821" w:type="dxa"/>
            <w:shd w:val="clear" w:color="auto" w:fill="auto"/>
            <w:vAlign w:val="center"/>
          </w:tcPr>
          <w:p w:rsidR="005B62F2" w:rsidRPr="005B62F2" w:rsidRDefault="005B62F2" w:rsidP="005B62F2">
            <w:pPr>
              <w:spacing w:before="60" w:after="60"/>
              <w:jc w:val="center"/>
              <w:rPr>
                <w:rFonts w:cs="Arial"/>
                <w:b/>
                <w:sz w:val="20"/>
                <w:lang w:val="en-AU"/>
              </w:rPr>
            </w:pPr>
            <w:r w:rsidRPr="005B62F2">
              <w:rPr>
                <w:rFonts w:cs="Arial"/>
                <w:b/>
                <w:sz w:val="20"/>
                <w:lang w:val="en-AU"/>
              </w:rPr>
              <w:t>Yes</w:t>
            </w:r>
          </w:p>
        </w:tc>
        <w:tc>
          <w:tcPr>
            <w:tcW w:w="834" w:type="dxa"/>
            <w:vAlign w:val="center"/>
          </w:tcPr>
          <w:p w:rsidR="005B62F2" w:rsidRPr="005B62F2" w:rsidRDefault="005B62F2" w:rsidP="005B62F2">
            <w:pPr>
              <w:spacing w:before="60" w:after="60"/>
              <w:jc w:val="center"/>
              <w:rPr>
                <w:rFonts w:cs="Arial"/>
                <w:b/>
                <w:sz w:val="20"/>
                <w:lang w:val="en-AU"/>
              </w:rPr>
            </w:pPr>
            <w:r w:rsidRPr="005B62F2">
              <w:rPr>
                <w:rFonts w:cs="Arial"/>
                <w:b/>
                <w:sz w:val="20"/>
                <w:lang w:val="en-AU"/>
              </w:rPr>
              <w:t>No</w:t>
            </w:r>
          </w:p>
        </w:tc>
        <w:tc>
          <w:tcPr>
            <w:tcW w:w="866" w:type="dxa"/>
            <w:shd w:val="clear" w:color="auto" w:fill="auto"/>
            <w:vAlign w:val="center"/>
          </w:tcPr>
          <w:p w:rsidR="005B62F2" w:rsidRPr="005B62F2" w:rsidRDefault="005B62F2" w:rsidP="005B62F2">
            <w:pPr>
              <w:spacing w:before="60" w:after="60"/>
              <w:jc w:val="center"/>
              <w:rPr>
                <w:rFonts w:cs="Arial"/>
                <w:b/>
                <w:sz w:val="20"/>
                <w:lang w:val="en-AU"/>
              </w:rPr>
            </w:pPr>
            <w:r w:rsidRPr="005B62F2">
              <w:rPr>
                <w:rFonts w:cs="Arial"/>
                <w:b/>
                <w:sz w:val="20"/>
                <w:lang w:val="en-AU"/>
              </w:rPr>
              <w:t>N/A</w:t>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Competent workers selected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bottom w:val="single" w:sz="4" w:space="0" w:color="auto"/>
            </w:tcBorders>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Licences current and available including White Card</w:t>
            </w:r>
          </w:p>
        </w:tc>
        <w:tc>
          <w:tcPr>
            <w:tcW w:w="821" w:type="dxa"/>
            <w:tcBorders>
              <w:bottom w:val="single" w:sz="4" w:space="0" w:color="auto"/>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bottom w:val="single" w:sz="4" w:space="0" w:color="auto"/>
            </w:tcBorders>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ed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bottom w:val="single" w:sz="4" w:space="0" w:color="auto"/>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bottom w:val="nil"/>
            </w:tcBorders>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Risk Assessments/Job Safety Analysis (JSAs) completed, or</w:t>
            </w:r>
          </w:p>
        </w:tc>
        <w:tc>
          <w:tcPr>
            <w:tcW w:w="821" w:type="dxa"/>
            <w:tcBorders>
              <w:bottom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ed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bottom w:val="nil"/>
            </w:tcBorders>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bottom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top w:val="nil"/>
            </w:tcBorders>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Risk Assessments/Job Safety Analysis (JSAs) obtained from contractor</w:t>
            </w:r>
          </w:p>
        </w:tc>
        <w:tc>
          <w:tcPr>
            <w:tcW w:w="821" w:type="dxa"/>
            <w:tcBorders>
              <w:top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ed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top w:val="nil"/>
            </w:tcBorders>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top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Risk Assessments/Job Safety Analysis (JSAs) obtained have been checked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First aid provisions in place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Emergency plan developed and tested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Processes for consultation, cooperation and coordinating of activities with other duty holders is in place and agreed</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Processes for consultation with workers and their representatives in place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Site secured from unauthorised access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Workzone traffic management requirements determined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Public safety issues managed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Information available re underground essential services and provided to workers, principal contractor and subcontractors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Information available re underground essential services available for inspection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Written reports from geotechnical engineers or other competent persons obtained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ed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Permits for work required?</w:t>
            </w:r>
          </w:p>
          <w:p w:rsidR="005B62F2" w:rsidRPr="005B62F2" w:rsidRDefault="005B62F2" w:rsidP="005B62F2">
            <w:pPr>
              <w:spacing w:before="60" w:after="60"/>
              <w:jc w:val="both"/>
              <w:rPr>
                <w:rFonts w:cs="Arial"/>
                <w:i/>
                <w:sz w:val="20"/>
                <w:lang w:val="en-AU"/>
              </w:rPr>
            </w:pPr>
            <w:r w:rsidRPr="005B62F2">
              <w:rPr>
                <w:rFonts w:cs="Arial"/>
                <w:i/>
                <w:sz w:val="20"/>
                <w:lang w:val="en-AU"/>
              </w:rPr>
              <w:t>(List permits here)</w:t>
            </w:r>
          </w:p>
          <w:p w:rsidR="005B62F2" w:rsidRPr="005B62F2" w:rsidRDefault="005B62F2" w:rsidP="005B62F2">
            <w:pPr>
              <w:spacing w:before="60" w:after="60"/>
              <w:jc w:val="both"/>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p w:rsidR="005B62F2" w:rsidRPr="005B62F2" w:rsidRDefault="005B62F2" w:rsidP="005B62F2">
            <w:pPr>
              <w:spacing w:before="60" w:after="60"/>
              <w:jc w:val="both"/>
              <w:rPr>
                <w:rFonts w:cs="Arial"/>
                <w:sz w:val="20"/>
                <w:lang w:val="en-AU"/>
              </w:rPr>
            </w:pPr>
            <w:r w:rsidRPr="005B62F2">
              <w:rPr>
                <w:rFonts w:cs="Arial"/>
                <w:sz w:val="20"/>
                <w:lang w:val="en-AU"/>
              </w:rPr>
              <w:t>Responsibility for obtaining permits</w:t>
            </w:r>
          </w:p>
          <w:p w:rsidR="005B62F2" w:rsidRPr="005B62F2" w:rsidRDefault="005B62F2" w:rsidP="005B62F2">
            <w:pPr>
              <w:spacing w:before="60" w:after="60"/>
              <w:jc w:val="both"/>
              <w:rPr>
                <w:rFonts w:cs="Arial"/>
                <w:i/>
                <w:sz w:val="20"/>
                <w:lang w:val="en-AU"/>
              </w:rPr>
            </w:pPr>
            <w:r w:rsidRPr="005B62F2">
              <w:rPr>
                <w:rFonts w:cs="Arial"/>
                <w:i/>
                <w:sz w:val="20"/>
                <w:lang w:val="en-AU"/>
              </w:rPr>
              <w:t>(Insert name and details)</w:t>
            </w:r>
          </w:p>
          <w:p w:rsidR="005B62F2" w:rsidRPr="005B62F2" w:rsidRDefault="005B62F2" w:rsidP="005B62F2">
            <w:pPr>
              <w:spacing w:before="60" w:after="60"/>
              <w:jc w:val="both"/>
              <w:rPr>
                <w:rFonts w:cs="Arial"/>
                <w:i/>
                <w:sz w:val="20"/>
                <w:lang w:val="en-AU"/>
              </w:rPr>
            </w:pPr>
            <w:r w:rsidRPr="005B62F2">
              <w:rPr>
                <w:rFonts w:cs="Arial"/>
                <w:sz w:val="20"/>
                <w:lang w:val="en-AU"/>
              </w:rPr>
              <w:lastRenderedPageBreak/>
              <w:fldChar w:fldCharType="begin">
                <w:ffData>
                  <w:name w:val="Text10"/>
                  <w:enabled/>
                  <w:calcOnExit w:val="0"/>
                  <w:textInput/>
                </w:ffData>
              </w:fldChar>
            </w:r>
            <w:bookmarkStart w:id="1" w:name="Text10"/>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bookmarkEnd w:id="1"/>
            <w:r w:rsidRPr="005B62F2">
              <w:rPr>
                <w:rFonts w:cs="Arial"/>
                <w:b/>
                <w:sz w:val="20"/>
                <w:lang w:val="en-AU"/>
              </w:rPr>
              <w:fldChar w:fldCharType="begin">
                <w:ffData>
                  <w:name w:val="Text3"/>
                  <w:enabled/>
                  <w:calcOnExit w:val="0"/>
                  <w:textInput/>
                </w:ffData>
              </w:fldChar>
            </w:r>
            <w:r w:rsidRPr="005B62F2">
              <w:rPr>
                <w:rFonts w:cs="Arial"/>
                <w:b/>
                <w:sz w:val="20"/>
                <w:lang w:val="en-AU"/>
              </w:rPr>
              <w:instrText xml:space="preserve"> FORMTEXT </w:instrText>
            </w:r>
            <w:r w:rsidR="007A3A1A">
              <w:rPr>
                <w:rFonts w:cs="Arial"/>
                <w:b/>
                <w:sz w:val="20"/>
                <w:lang w:val="en-AU"/>
              </w:rPr>
            </w:r>
            <w:r w:rsidR="007A3A1A">
              <w:rPr>
                <w:rFonts w:cs="Arial"/>
                <w:b/>
                <w:sz w:val="20"/>
                <w:lang w:val="en-AU"/>
              </w:rPr>
              <w:fldChar w:fldCharType="separate"/>
            </w:r>
            <w:r w:rsidRPr="005B62F2">
              <w:rPr>
                <w:rFonts w:cs="Arial"/>
                <w:b/>
                <w:sz w:val="20"/>
                <w:lang w:val="en-AU"/>
              </w:rPr>
              <w:fldChar w:fldCharType="end"/>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lastRenderedPageBreak/>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Electrical equipment and installations comply with Australian Standard AS/NZS 3012:2010 </w:t>
            </w:r>
            <w:r w:rsidRPr="005B62F2">
              <w:rPr>
                <w:rFonts w:cs="Arial"/>
                <w:b/>
                <w:i/>
                <w:sz w:val="20"/>
                <w:lang w:val="en-AU"/>
              </w:rPr>
              <w:t>Electrical installations – Construction and demolition sites.</w:t>
            </w:r>
            <w:r w:rsidRPr="005B62F2">
              <w:rPr>
                <w:rFonts w:cs="Arial"/>
                <w:b/>
                <w:sz w:val="20"/>
                <w:lang w:val="en-AU"/>
              </w:rPr>
              <w:t xml:space="preserve">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Relevant signage is in place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Responsibility allocated for checking that all persons have returned from their tasks at the end of the day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Processes in place for monitoring and review of work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before="60" w:after="60"/>
              <w:jc w:val="both"/>
              <w:rPr>
                <w:rFonts w:cs="Arial"/>
                <w:sz w:val="20"/>
                <w:szCs w:val="24"/>
                <w:lang w:val="en-AU"/>
              </w:rPr>
            </w:pPr>
            <w:r w:rsidRPr="005B62F2">
              <w:rPr>
                <w:rFonts w:cs="Arial"/>
                <w:b/>
                <w:sz w:val="20"/>
                <w:lang w:val="en-AU"/>
              </w:rPr>
              <w:t>Other</w:t>
            </w:r>
          </w:p>
          <w:p w:rsidR="005B62F2" w:rsidRPr="005B62F2" w:rsidRDefault="005B62F2" w:rsidP="005B62F2">
            <w:pPr>
              <w:spacing w:before="60" w:after="60"/>
              <w:jc w:val="both"/>
              <w:rPr>
                <w:rFonts w:cs="Arial"/>
                <w:b/>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bl>
    <w:p w:rsidR="005B62F2" w:rsidRPr="005B62F2" w:rsidRDefault="005B62F2" w:rsidP="005B62F2">
      <w:pPr>
        <w:spacing w:before="60" w:after="60"/>
        <w:jc w:val="center"/>
        <w:rPr>
          <w:rFonts w:cs="Arial"/>
          <w:b/>
          <w:i/>
          <w:sz w:val="20"/>
          <w:lang w:val="en-AU"/>
        </w:rPr>
      </w:pPr>
      <w:r w:rsidRPr="005B62F2">
        <w:rPr>
          <w:rFonts w:cs="Arial"/>
          <w:b/>
          <w:i/>
          <w:sz w:val="20"/>
          <w:lang w:val="en-AU"/>
        </w:rPr>
        <w:t>If any of the above considerations have not been addressed or documented appropriately, insert actions in Part B.</w:t>
      </w:r>
    </w:p>
    <w:p w:rsidR="005B62F2" w:rsidRPr="005B62F2" w:rsidRDefault="005B62F2" w:rsidP="005B62F2">
      <w:pPr>
        <w:spacing w:before="60" w:after="60"/>
        <w:jc w:val="center"/>
        <w:rPr>
          <w:rFonts w:cs="Arial"/>
          <w:b/>
          <w:i/>
          <w:sz w:val="20"/>
          <w:lang w:val="en-AU"/>
        </w:rPr>
      </w:pPr>
      <w:r w:rsidRPr="005B62F2">
        <w:rPr>
          <w:rFonts w:cs="Arial"/>
          <w:b/>
          <w:i/>
          <w:sz w:val="20"/>
          <w:lang w:val="en-AU"/>
        </w:rPr>
        <w:t xml:space="preserve">If </w:t>
      </w:r>
      <w:r>
        <w:rPr>
          <w:rFonts w:cs="Arial"/>
          <w:b/>
          <w:i/>
          <w:sz w:val="20"/>
          <w:lang w:val="en-AU"/>
        </w:rPr>
        <w:t>the project is valued at over $4</w:t>
      </w:r>
      <w:r w:rsidRPr="005B62F2">
        <w:rPr>
          <w:rFonts w:cs="Arial"/>
          <w:b/>
          <w:i/>
          <w:sz w:val="20"/>
          <w:lang w:val="en-AU"/>
        </w:rPr>
        <w:t>50,000 then complete Checklist 3</w:t>
      </w:r>
    </w:p>
    <w:p w:rsidR="005B62F2" w:rsidRPr="005B62F2" w:rsidRDefault="005B62F2" w:rsidP="005B62F2">
      <w:pPr>
        <w:spacing w:before="60" w:after="60"/>
        <w:jc w:val="center"/>
        <w:rPr>
          <w:rFonts w:cs="Arial"/>
          <w:i/>
          <w:sz w:val="20"/>
          <w:lang w:val="en-AU"/>
        </w:rPr>
      </w:pPr>
    </w:p>
    <w:p w:rsidR="005B62F2" w:rsidRPr="005B62F2" w:rsidRDefault="005B62F2" w:rsidP="005B62F2">
      <w:pPr>
        <w:spacing w:after="0"/>
        <w:rPr>
          <w:rFonts w:cs="Arial"/>
          <w:sz w:val="16"/>
          <w:szCs w:val="16"/>
          <w:lang w:val="en-AU"/>
        </w:rPr>
      </w:pPr>
      <w:r w:rsidRPr="005B62F2">
        <w:rPr>
          <w:rFonts w:cs="Arial"/>
          <w:sz w:val="16"/>
          <w:szCs w:val="16"/>
          <w:lang w:val="en-AU"/>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88"/>
        <w:gridCol w:w="9868"/>
      </w:tblGrid>
      <w:tr w:rsidR="005B62F2" w:rsidRPr="005B62F2" w:rsidTr="009065E7">
        <w:tc>
          <w:tcPr>
            <w:tcW w:w="588"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lastRenderedPageBreak/>
              <w:t>7.</w:t>
            </w:r>
          </w:p>
        </w:tc>
        <w:tc>
          <w:tcPr>
            <w:tcW w:w="9868"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t>CHECKLIST 2a: High Risk Construction Work</w:t>
            </w:r>
          </w:p>
        </w:tc>
      </w:tr>
    </w:tbl>
    <w:p w:rsidR="005B62F2" w:rsidRPr="005B62F2" w:rsidRDefault="005B62F2" w:rsidP="005B62F2">
      <w:pPr>
        <w:spacing w:before="60" w:after="60"/>
        <w:rPr>
          <w:rFonts w:cs="Arial"/>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4"/>
        <w:gridCol w:w="809"/>
        <w:gridCol w:w="817"/>
        <w:gridCol w:w="851"/>
      </w:tblGrid>
      <w:tr w:rsidR="005B62F2" w:rsidRPr="005B62F2" w:rsidTr="009065E7">
        <w:tc>
          <w:tcPr>
            <w:tcW w:w="10420" w:type="dxa"/>
            <w:gridSpan w:val="4"/>
            <w:shd w:val="clear" w:color="auto" w:fill="auto"/>
          </w:tcPr>
          <w:p w:rsidR="005B62F2" w:rsidRPr="005B62F2" w:rsidRDefault="005B62F2" w:rsidP="005B62F2">
            <w:pPr>
              <w:spacing w:before="60" w:after="60"/>
              <w:rPr>
                <w:rFonts w:cs="Arial"/>
                <w:b/>
                <w:sz w:val="20"/>
                <w:lang w:val="en-AU"/>
              </w:rPr>
            </w:pPr>
            <w:r w:rsidRPr="005B62F2">
              <w:rPr>
                <w:rFonts w:cs="Arial"/>
                <w:b/>
                <w:sz w:val="20"/>
                <w:lang w:val="en-AU"/>
              </w:rPr>
              <w:t>Considerations and controls where there is High Risk construction work</w:t>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What aspects of this construction work pose a high risk?</w:t>
            </w:r>
          </w:p>
          <w:p w:rsidR="005B62F2" w:rsidRPr="005B62F2" w:rsidRDefault="005B62F2" w:rsidP="005B62F2">
            <w:pPr>
              <w:spacing w:before="60" w:after="60"/>
              <w:jc w:val="both"/>
              <w:rPr>
                <w:rFonts w:cs="Arial"/>
                <w:b/>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2521" w:type="dxa"/>
            <w:gridSpan w:val="3"/>
            <w:shd w:val="clear" w:color="auto" w:fill="auto"/>
            <w:vAlign w:val="center"/>
          </w:tcPr>
          <w:p w:rsidR="005B62F2" w:rsidRPr="005B62F2" w:rsidRDefault="005B62F2" w:rsidP="005B62F2">
            <w:pPr>
              <w:spacing w:before="60" w:after="60"/>
              <w:jc w:val="center"/>
              <w:rPr>
                <w:rFonts w:cs="Arial"/>
                <w:sz w:val="20"/>
                <w:lang w:val="en-AU"/>
              </w:rPr>
            </w:pP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What control measures are in place in respect of this risk?  </w:t>
            </w:r>
          </w:p>
          <w:p w:rsidR="005B62F2" w:rsidRPr="005B62F2" w:rsidRDefault="005B62F2" w:rsidP="005B62F2">
            <w:pPr>
              <w:spacing w:before="60" w:after="60"/>
              <w:jc w:val="both"/>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2521" w:type="dxa"/>
            <w:gridSpan w:val="3"/>
            <w:shd w:val="clear" w:color="auto" w:fill="auto"/>
            <w:vAlign w:val="center"/>
          </w:tcPr>
          <w:p w:rsidR="005B62F2" w:rsidRPr="005B62F2" w:rsidRDefault="005B62F2" w:rsidP="005B62F2">
            <w:pPr>
              <w:spacing w:before="60" w:after="60"/>
              <w:jc w:val="center"/>
              <w:rPr>
                <w:rFonts w:cs="Arial"/>
                <w:sz w:val="20"/>
                <w:lang w:val="en-AU"/>
              </w:rPr>
            </w:pPr>
          </w:p>
          <w:p w:rsidR="005B62F2" w:rsidRPr="005B62F2" w:rsidRDefault="005B62F2" w:rsidP="005B62F2">
            <w:pPr>
              <w:spacing w:before="60" w:after="60"/>
              <w:jc w:val="center"/>
              <w:rPr>
                <w:rFonts w:cs="Arial"/>
                <w:sz w:val="20"/>
                <w:lang w:val="en-AU"/>
              </w:rPr>
            </w:pP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Who has management control of the workplace?</w:t>
            </w:r>
          </w:p>
          <w:p w:rsidR="005B62F2" w:rsidRPr="005B62F2" w:rsidRDefault="0067221E" w:rsidP="005B62F2">
            <w:pPr>
              <w:spacing w:before="60" w:after="60"/>
              <w:jc w:val="both"/>
              <w:rPr>
                <w:rFonts w:cs="Arial"/>
                <w:sz w:val="20"/>
                <w:lang w:val="en-AU"/>
              </w:rPr>
            </w:pPr>
            <w:r w:rsidRPr="0067221E">
              <w:rPr>
                <w:rFonts w:cs="Arial"/>
                <w:sz w:val="20"/>
                <w:lang w:val="en-AU"/>
              </w:rPr>
              <w:t xml:space="preserve">Angaston Agricultural Bureau </w:t>
            </w:r>
            <w:r w:rsidR="005B62F2" w:rsidRPr="005B62F2">
              <w:rPr>
                <w:rFonts w:cs="Arial"/>
                <w:sz w:val="20"/>
                <w:lang w:val="en-AU"/>
              </w:rPr>
              <w:t>project manager or contract manager</w:t>
            </w:r>
          </w:p>
          <w:p w:rsidR="005B62F2" w:rsidRPr="005B62F2" w:rsidRDefault="005B62F2" w:rsidP="005B62F2">
            <w:pPr>
              <w:spacing w:before="60" w:after="60"/>
              <w:jc w:val="both"/>
              <w:rPr>
                <w:rFonts w:cs="Arial"/>
                <w:sz w:val="20"/>
                <w:lang w:val="en-AU"/>
              </w:rPr>
            </w:pPr>
            <w:r w:rsidRPr="005B62F2">
              <w:rPr>
                <w:rFonts w:cs="Arial"/>
                <w:sz w:val="20"/>
                <w:lang w:val="en-AU"/>
              </w:rPr>
              <w:t>External Persons Conducting a Business or Undertaking (PCBU)</w:t>
            </w:r>
          </w:p>
        </w:tc>
        <w:tc>
          <w:tcPr>
            <w:tcW w:w="2521" w:type="dxa"/>
            <w:gridSpan w:val="3"/>
            <w:shd w:val="clear" w:color="auto" w:fill="auto"/>
            <w:vAlign w:val="center"/>
          </w:tcPr>
          <w:p w:rsidR="005B62F2" w:rsidRPr="005B62F2" w:rsidRDefault="005B62F2" w:rsidP="005B62F2">
            <w:pPr>
              <w:spacing w:before="60" w:after="60"/>
              <w:jc w:val="center"/>
              <w:rPr>
                <w:rFonts w:cs="Arial"/>
                <w:sz w:val="20"/>
                <w:lang w:val="en-AU"/>
              </w:rPr>
            </w:pPr>
          </w:p>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trHeight w:val="740"/>
        </w:trPr>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Who is the designer for this project?</w:t>
            </w:r>
          </w:p>
          <w:p w:rsidR="005B62F2" w:rsidRPr="005B62F2" w:rsidRDefault="005B62F2" w:rsidP="005B62F2">
            <w:pPr>
              <w:spacing w:before="60" w:after="60"/>
              <w:jc w:val="both"/>
              <w:rPr>
                <w:rFonts w:cs="Arial"/>
                <w:i/>
                <w:sz w:val="20"/>
                <w:lang w:val="en-AU"/>
              </w:rPr>
            </w:pPr>
            <w:r w:rsidRPr="005B62F2">
              <w:rPr>
                <w:rFonts w:cs="Arial"/>
                <w:i/>
                <w:sz w:val="20"/>
                <w:lang w:val="en-AU"/>
              </w:rPr>
              <w:t>(Insert name and details)</w:t>
            </w:r>
          </w:p>
          <w:p w:rsidR="005B62F2" w:rsidRPr="005B62F2" w:rsidRDefault="005B62F2" w:rsidP="005B62F2">
            <w:pPr>
              <w:spacing w:before="60" w:after="60"/>
              <w:jc w:val="both"/>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2521" w:type="dxa"/>
            <w:gridSpan w:val="3"/>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vAlign w:val="center"/>
          </w:tcPr>
          <w:p w:rsidR="005B62F2" w:rsidRPr="005B62F2" w:rsidRDefault="005B62F2" w:rsidP="005B62F2">
            <w:pPr>
              <w:spacing w:after="0"/>
              <w:jc w:val="both"/>
              <w:rPr>
                <w:rFonts w:cs="Arial"/>
                <w:b/>
                <w:sz w:val="20"/>
                <w:szCs w:val="22"/>
                <w:lang w:val="en-AU"/>
              </w:rPr>
            </w:pPr>
            <w:r w:rsidRPr="005B62F2">
              <w:rPr>
                <w:rFonts w:cs="Arial"/>
                <w:b/>
                <w:sz w:val="20"/>
                <w:szCs w:val="22"/>
                <w:lang w:val="en-AU"/>
              </w:rPr>
              <w:t xml:space="preserve">Who is responsible to consult with designer and provide any information </w:t>
            </w:r>
            <w:r w:rsidR="009065E7" w:rsidRPr="0067221E">
              <w:rPr>
                <w:rFonts w:cs="Arial"/>
                <w:b/>
                <w:sz w:val="20"/>
                <w:szCs w:val="22"/>
                <w:lang w:val="en-AU"/>
              </w:rPr>
              <w:t>Angaston Agricultural Bureau</w:t>
            </w:r>
            <w:r w:rsidR="0067221E" w:rsidRPr="0067221E">
              <w:rPr>
                <w:rFonts w:cs="Arial"/>
                <w:b/>
                <w:sz w:val="20"/>
                <w:szCs w:val="22"/>
                <w:lang w:val="en-AU"/>
              </w:rPr>
              <w:t xml:space="preserve"> </w:t>
            </w:r>
            <w:r w:rsidRPr="005B62F2">
              <w:rPr>
                <w:rFonts w:cs="Arial"/>
                <w:b/>
                <w:sz w:val="20"/>
                <w:szCs w:val="22"/>
                <w:lang w:val="en-AU"/>
              </w:rPr>
              <w:t xml:space="preserve">has in relation to the hazards and risk where the construction work is to be carried out? </w:t>
            </w:r>
          </w:p>
          <w:p w:rsidR="005B62F2" w:rsidRPr="005B62F2" w:rsidRDefault="005B62F2" w:rsidP="005B62F2">
            <w:pPr>
              <w:spacing w:after="0"/>
              <w:jc w:val="both"/>
              <w:rPr>
                <w:rFonts w:cs="Arial"/>
                <w:i/>
                <w:sz w:val="20"/>
                <w:szCs w:val="22"/>
                <w:lang w:val="en-AU"/>
              </w:rPr>
            </w:pPr>
            <w:r w:rsidRPr="005B62F2">
              <w:rPr>
                <w:rFonts w:cs="Arial"/>
                <w:i/>
                <w:sz w:val="20"/>
                <w:szCs w:val="22"/>
                <w:lang w:val="en-AU"/>
              </w:rPr>
              <w:t>(Insert name and details)</w:t>
            </w:r>
          </w:p>
          <w:p w:rsidR="005B62F2" w:rsidRPr="005B62F2" w:rsidRDefault="005B62F2" w:rsidP="005B62F2">
            <w:pPr>
              <w:spacing w:after="0"/>
              <w:jc w:val="both"/>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p w:rsidR="005B62F2" w:rsidRPr="005B62F2" w:rsidRDefault="005B62F2" w:rsidP="005B62F2">
            <w:pPr>
              <w:spacing w:after="120"/>
              <w:jc w:val="both"/>
              <w:rPr>
                <w:rFonts w:cs="Arial"/>
                <w:sz w:val="20"/>
                <w:szCs w:val="22"/>
                <w:lang w:val="en-AU"/>
              </w:rPr>
            </w:pPr>
            <w:r w:rsidRPr="005B62F2">
              <w:rPr>
                <w:rFonts w:cs="Arial"/>
                <w:sz w:val="20"/>
                <w:lang w:val="en-AU"/>
              </w:rPr>
              <w:t xml:space="preserve">Designers safety report received – </w:t>
            </w: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sz w:val="20"/>
                <w:lang w:val="en-AU"/>
              </w:rPr>
              <w:t xml:space="preserve">  - Date </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4"/>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2521" w:type="dxa"/>
            <w:gridSpan w:val="3"/>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p>
        </w:tc>
        <w:tc>
          <w:tcPr>
            <w:tcW w:w="821" w:type="dxa"/>
            <w:shd w:val="clear" w:color="auto" w:fill="auto"/>
          </w:tcPr>
          <w:p w:rsidR="005B62F2" w:rsidRPr="005B62F2" w:rsidRDefault="005B62F2" w:rsidP="005B62F2">
            <w:pPr>
              <w:spacing w:before="60" w:after="60"/>
              <w:jc w:val="center"/>
              <w:rPr>
                <w:rFonts w:cs="Arial"/>
                <w:b/>
                <w:sz w:val="20"/>
                <w:lang w:val="en-AU"/>
              </w:rPr>
            </w:pPr>
            <w:r w:rsidRPr="005B62F2">
              <w:rPr>
                <w:rFonts w:cs="Arial"/>
                <w:b/>
                <w:sz w:val="20"/>
                <w:lang w:val="en-AU"/>
              </w:rPr>
              <w:t>Yes</w:t>
            </w:r>
          </w:p>
        </w:tc>
        <w:tc>
          <w:tcPr>
            <w:tcW w:w="834" w:type="dxa"/>
          </w:tcPr>
          <w:p w:rsidR="005B62F2" w:rsidRPr="005B62F2" w:rsidRDefault="005B62F2" w:rsidP="005B62F2">
            <w:pPr>
              <w:spacing w:before="60" w:after="60"/>
              <w:jc w:val="center"/>
              <w:rPr>
                <w:rFonts w:cs="Arial"/>
                <w:b/>
                <w:sz w:val="20"/>
                <w:lang w:val="en-AU"/>
              </w:rPr>
            </w:pPr>
            <w:r w:rsidRPr="005B62F2">
              <w:rPr>
                <w:rFonts w:cs="Arial"/>
                <w:b/>
                <w:sz w:val="20"/>
                <w:lang w:val="en-AU"/>
              </w:rPr>
              <w:t>No</w:t>
            </w:r>
          </w:p>
        </w:tc>
        <w:tc>
          <w:tcPr>
            <w:tcW w:w="866" w:type="dxa"/>
            <w:shd w:val="clear" w:color="auto" w:fill="auto"/>
          </w:tcPr>
          <w:p w:rsidR="005B62F2" w:rsidRPr="005B62F2" w:rsidRDefault="005B62F2" w:rsidP="005B62F2">
            <w:pPr>
              <w:spacing w:before="60" w:after="60"/>
              <w:jc w:val="center"/>
              <w:rPr>
                <w:rFonts w:cs="Arial"/>
                <w:b/>
                <w:sz w:val="20"/>
                <w:lang w:val="en-AU"/>
              </w:rPr>
            </w:pPr>
            <w:r w:rsidRPr="005B62F2">
              <w:rPr>
                <w:rFonts w:cs="Arial"/>
                <w:b/>
                <w:sz w:val="20"/>
                <w:lang w:val="en-AU"/>
              </w:rPr>
              <w:t>N/A</w:t>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Competent workers selected</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bottom w:val="single" w:sz="4" w:space="0" w:color="auto"/>
            </w:tcBorders>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Licences current and available including White Card</w:t>
            </w:r>
          </w:p>
        </w:tc>
        <w:tc>
          <w:tcPr>
            <w:tcW w:w="821" w:type="dxa"/>
            <w:tcBorders>
              <w:bottom w:val="single" w:sz="4" w:space="0" w:color="auto"/>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bottom w:val="single" w:sz="4" w:space="0" w:color="auto"/>
            </w:tcBorders>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bottom w:val="single" w:sz="4" w:space="0" w:color="auto"/>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bottom w:val="nil"/>
            </w:tcBorders>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SWMS prepared, or </w:t>
            </w:r>
          </w:p>
        </w:tc>
        <w:tc>
          <w:tcPr>
            <w:tcW w:w="821" w:type="dxa"/>
            <w:tcBorders>
              <w:bottom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bottom w:val="nil"/>
            </w:tcBorders>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bottom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top w:val="nil"/>
            </w:tcBorders>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SWMS obtained from contractor</w:t>
            </w:r>
          </w:p>
        </w:tc>
        <w:tc>
          <w:tcPr>
            <w:tcW w:w="821" w:type="dxa"/>
            <w:tcBorders>
              <w:top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top w:val="nil"/>
            </w:tcBorders>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top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Responsibility allocated for making sure all SWMS’ for high risk construction work developed by contractors are consistent with each other and appropriate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Workers trained in SWMS</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SWMS available to all persons carrying out high risk construction work</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bottom w:val="single" w:sz="4" w:space="0" w:color="auto"/>
            </w:tcBorders>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If the SWMS is revised:</w:t>
            </w:r>
          </w:p>
        </w:tc>
        <w:tc>
          <w:tcPr>
            <w:tcW w:w="821" w:type="dxa"/>
            <w:tcBorders>
              <w:bottom w:val="single" w:sz="4" w:space="0" w:color="auto"/>
            </w:tcBorders>
            <w:shd w:val="clear" w:color="auto" w:fill="auto"/>
            <w:vAlign w:val="center"/>
          </w:tcPr>
          <w:p w:rsidR="005B62F2" w:rsidRPr="005B62F2" w:rsidRDefault="005B62F2" w:rsidP="005B62F2">
            <w:pPr>
              <w:spacing w:before="60" w:after="60"/>
              <w:jc w:val="center"/>
              <w:rPr>
                <w:rFonts w:cs="Arial"/>
                <w:sz w:val="20"/>
                <w:lang w:val="en-AU"/>
              </w:rPr>
            </w:pPr>
          </w:p>
        </w:tc>
        <w:tc>
          <w:tcPr>
            <w:tcW w:w="834" w:type="dxa"/>
            <w:tcBorders>
              <w:bottom w:val="single" w:sz="4" w:space="0" w:color="auto"/>
            </w:tcBorders>
            <w:vAlign w:val="center"/>
          </w:tcPr>
          <w:p w:rsidR="005B62F2" w:rsidRPr="005B62F2" w:rsidRDefault="005B62F2" w:rsidP="005B62F2">
            <w:pPr>
              <w:spacing w:before="60" w:after="60"/>
              <w:jc w:val="center"/>
              <w:rPr>
                <w:rFonts w:cs="Arial"/>
                <w:sz w:val="20"/>
                <w:lang w:val="en-AU"/>
              </w:rPr>
            </w:pPr>
          </w:p>
        </w:tc>
        <w:tc>
          <w:tcPr>
            <w:tcW w:w="866" w:type="dxa"/>
            <w:tcBorders>
              <w:bottom w:val="single" w:sz="4" w:space="0" w:color="auto"/>
            </w:tcBorders>
            <w:shd w:val="clear" w:color="auto" w:fill="auto"/>
            <w:vAlign w:val="center"/>
          </w:tcPr>
          <w:p w:rsidR="005B62F2" w:rsidRPr="005B62F2" w:rsidRDefault="005B62F2" w:rsidP="005B62F2">
            <w:pPr>
              <w:spacing w:before="60" w:after="60"/>
              <w:jc w:val="center"/>
              <w:rPr>
                <w:rFonts w:cs="Arial"/>
                <w:sz w:val="20"/>
                <w:lang w:val="en-AU"/>
              </w:rPr>
            </w:pPr>
          </w:p>
        </w:tc>
      </w:tr>
      <w:tr w:rsidR="005B62F2" w:rsidRPr="005B62F2" w:rsidTr="009065E7">
        <w:tc>
          <w:tcPr>
            <w:tcW w:w="7899" w:type="dxa"/>
            <w:tcBorders>
              <w:bottom w:val="nil"/>
            </w:tcBorders>
            <w:shd w:val="clear" w:color="auto" w:fill="auto"/>
          </w:tcPr>
          <w:p w:rsidR="005B62F2" w:rsidRPr="005B62F2" w:rsidRDefault="005B62F2" w:rsidP="005B62F2">
            <w:pPr>
              <w:spacing w:before="60" w:after="60"/>
              <w:jc w:val="both"/>
              <w:rPr>
                <w:rFonts w:cs="Arial"/>
                <w:b/>
                <w:sz w:val="20"/>
                <w:lang w:val="en-AU"/>
              </w:rPr>
            </w:pPr>
            <w:r w:rsidRPr="005B62F2">
              <w:rPr>
                <w:rFonts w:cs="Arial"/>
                <w:sz w:val="20"/>
                <w:lang w:val="en-AU"/>
              </w:rPr>
              <w:t>Responsibility allocated to make sure all previous versions are retained</w:t>
            </w:r>
          </w:p>
        </w:tc>
        <w:tc>
          <w:tcPr>
            <w:tcW w:w="821" w:type="dxa"/>
            <w:tcBorders>
              <w:bottom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bottom w:val="nil"/>
            </w:tcBorders>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bottom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top w:val="nil"/>
              <w:bottom w:val="nil"/>
            </w:tcBorders>
            <w:shd w:val="clear" w:color="auto" w:fill="auto"/>
          </w:tcPr>
          <w:p w:rsidR="005B62F2" w:rsidRPr="005B62F2" w:rsidRDefault="005B62F2" w:rsidP="005B62F2">
            <w:pPr>
              <w:spacing w:before="60" w:after="60"/>
              <w:jc w:val="both"/>
              <w:rPr>
                <w:rFonts w:cs="Arial"/>
                <w:sz w:val="20"/>
                <w:lang w:val="en-AU"/>
              </w:rPr>
            </w:pPr>
            <w:r w:rsidRPr="005B62F2">
              <w:rPr>
                <w:rFonts w:cs="Arial"/>
                <w:sz w:val="20"/>
                <w:lang w:val="en-AU"/>
              </w:rPr>
              <w:t xml:space="preserve">All persons advised that revision made to SWMS and how they can access the revised SWMS </w:t>
            </w:r>
          </w:p>
        </w:tc>
        <w:tc>
          <w:tcPr>
            <w:tcW w:w="821" w:type="dxa"/>
            <w:tcBorders>
              <w:top w:val="nil"/>
              <w:bottom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top w:val="nil"/>
              <w:bottom w:val="nil"/>
            </w:tcBorders>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top w:val="nil"/>
              <w:bottom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top w:val="nil"/>
              <w:bottom w:val="nil"/>
            </w:tcBorders>
            <w:shd w:val="clear" w:color="auto" w:fill="auto"/>
          </w:tcPr>
          <w:p w:rsidR="005B62F2" w:rsidRPr="005B62F2" w:rsidRDefault="005B62F2" w:rsidP="005B62F2">
            <w:pPr>
              <w:spacing w:before="60" w:after="60"/>
              <w:jc w:val="both"/>
              <w:rPr>
                <w:rFonts w:cs="Arial"/>
                <w:sz w:val="20"/>
                <w:lang w:val="en-AU"/>
              </w:rPr>
            </w:pPr>
            <w:r w:rsidRPr="005B62F2">
              <w:rPr>
                <w:rFonts w:cs="Arial"/>
                <w:sz w:val="20"/>
                <w:lang w:val="en-AU"/>
              </w:rPr>
              <w:t xml:space="preserve">Copy given to principal contractor </w:t>
            </w:r>
          </w:p>
        </w:tc>
        <w:tc>
          <w:tcPr>
            <w:tcW w:w="821" w:type="dxa"/>
            <w:tcBorders>
              <w:top w:val="nil"/>
              <w:bottom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top w:val="nil"/>
              <w:bottom w:val="nil"/>
            </w:tcBorders>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top w:val="nil"/>
              <w:bottom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top w:val="nil"/>
            </w:tcBorders>
            <w:shd w:val="clear" w:color="auto" w:fill="auto"/>
          </w:tcPr>
          <w:p w:rsidR="005B62F2" w:rsidRPr="005B62F2" w:rsidRDefault="005B62F2" w:rsidP="005B62F2">
            <w:pPr>
              <w:spacing w:before="60" w:after="60"/>
              <w:jc w:val="both"/>
              <w:rPr>
                <w:rFonts w:cs="Arial"/>
                <w:b/>
                <w:sz w:val="20"/>
                <w:lang w:val="en-AU"/>
              </w:rPr>
            </w:pPr>
            <w:r w:rsidRPr="005B62F2">
              <w:rPr>
                <w:rFonts w:cs="Arial"/>
                <w:sz w:val="20"/>
                <w:lang w:val="en-AU"/>
              </w:rPr>
              <w:t>All workers provided with relevant information and instruction to enable them to understand and implement SWMS</w:t>
            </w:r>
          </w:p>
        </w:tc>
        <w:tc>
          <w:tcPr>
            <w:tcW w:w="821" w:type="dxa"/>
            <w:tcBorders>
              <w:top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top w:val="nil"/>
            </w:tcBorders>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top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SWMS easily accessible at workplace where work is being carried out or able to be promptly delivered</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First aid provisions in place</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Emergency plan developed and tested</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Processes for consultation, cooperation and coordinating of activities with other duty holders in place</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lastRenderedPageBreak/>
              <w:t>Processes for consultation with workers and their representatives in place</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Site secured from unauthorised access</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WorkZone traffic management requirements determined</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Public safety issues managed</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Information available re underground essential services and provided to workers, principal contractor and subcontractor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Information available re underground essential services available for inspection</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Written reports from geotechnical engineers or other competent persons obtained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Permits for work required?</w:t>
            </w:r>
          </w:p>
          <w:p w:rsidR="005B62F2" w:rsidRPr="005B62F2" w:rsidRDefault="005B62F2" w:rsidP="005B62F2">
            <w:pPr>
              <w:spacing w:before="60" w:after="60"/>
              <w:jc w:val="both"/>
              <w:rPr>
                <w:rFonts w:cs="Arial"/>
                <w:i/>
                <w:sz w:val="20"/>
                <w:lang w:val="en-AU"/>
              </w:rPr>
            </w:pPr>
            <w:r w:rsidRPr="005B62F2">
              <w:rPr>
                <w:rFonts w:cs="Arial"/>
                <w:i/>
                <w:sz w:val="20"/>
                <w:lang w:val="en-AU"/>
              </w:rPr>
              <w:t>(List permits here)</w:t>
            </w:r>
          </w:p>
          <w:p w:rsidR="005B62F2" w:rsidRPr="005B62F2" w:rsidRDefault="005B62F2" w:rsidP="005B62F2">
            <w:pPr>
              <w:spacing w:before="60" w:after="60"/>
              <w:jc w:val="both"/>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p w:rsidR="005B62F2" w:rsidRPr="005B62F2" w:rsidRDefault="005B62F2" w:rsidP="005B62F2">
            <w:pPr>
              <w:spacing w:before="60" w:after="60"/>
              <w:jc w:val="both"/>
              <w:rPr>
                <w:rFonts w:cs="Arial"/>
                <w:sz w:val="20"/>
                <w:lang w:val="en-AU"/>
              </w:rPr>
            </w:pPr>
            <w:r w:rsidRPr="005B62F2">
              <w:rPr>
                <w:rFonts w:cs="Arial"/>
                <w:sz w:val="20"/>
                <w:lang w:val="en-AU"/>
              </w:rPr>
              <w:t xml:space="preserve">Responsibility for obtaining permits assigned </w:t>
            </w:r>
          </w:p>
          <w:p w:rsidR="005B62F2" w:rsidRPr="005B62F2" w:rsidRDefault="005B62F2" w:rsidP="005B62F2">
            <w:pPr>
              <w:spacing w:before="60" w:after="60"/>
              <w:jc w:val="both"/>
              <w:rPr>
                <w:rFonts w:cs="Arial"/>
                <w:i/>
                <w:sz w:val="20"/>
                <w:lang w:val="en-AU"/>
              </w:rPr>
            </w:pPr>
            <w:r w:rsidRPr="005B62F2">
              <w:rPr>
                <w:rFonts w:cs="Arial"/>
                <w:i/>
                <w:sz w:val="20"/>
                <w:lang w:val="en-AU"/>
              </w:rPr>
              <w:t>(Insert name and details)</w:t>
            </w:r>
          </w:p>
          <w:p w:rsidR="005B62F2" w:rsidRPr="005B62F2" w:rsidRDefault="005B62F2" w:rsidP="005B62F2">
            <w:pPr>
              <w:spacing w:before="60" w:after="60"/>
              <w:jc w:val="both"/>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When excavation work is being undertaken, the frequency of inspections of soil condition and the state of shoring, battering and trench walls have been determined and documented as part of the risk assessment process</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i/>
                <w:sz w:val="20"/>
                <w:lang w:val="en-AU"/>
              </w:rPr>
            </w:pPr>
            <w:r w:rsidRPr="005B62F2">
              <w:rPr>
                <w:rFonts w:cs="Arial"/>
                <w:b/>
                <w:sz w:val="20"/>
                <w:lang w:val="en-AU"/>
              </w:rPr>
              <w:t xml:space="preserve">Electrical equipment and installations comply with Australian Standards AS/NZS 3012:2010 </w:t>
            </w:r>
            <w:r w:rsidRPr="005B62F2">
              <w:rPr>
                <w:rFonts w:cs="Arial"/>
                <w:b/>
                <w:i/>
                <w:sz w:val="20"/>
                <w:lang w:val="en-AU"/>
              </w:rPr>
              <w:t>Electrical installations – Construction and demolition sites</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Relevant signage is in place</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Responsibility allocated for checking that all persons have returned from their tasks at the end of the day</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Processes in place for monitoring and review of work including making sure SWMS is complied with </w:t>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Other</w:t>
            </w:r>
          </w:p>
          <w:p w:rsidR="005B62F2" w:rsidRPr="005B62F2" w:rsidRDefault="005B62F2" w:rsidP="005B62F2">
            <w:pPr>
              <w:spacing w:before="60" w:after="60"/>
              <w:jc w:val="both"/>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821"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bl>
    <w:p w:rsidR="005B62F2" w:rsidRPr="005B62F2" w:rsidRDefault="005B62F2" w:rsidP="005B62F2">
      <w:pPr>
        <w:spacing w:before="60" w:after="60"/>
        <w:jc w:val="center"/>
        <w:rPr>
          <w:rFonts w:cs="Arial"/>
          <w:b/>
          <w:i/>
          <w:sz w:val="20"/>
          <w:lang w:val="en-AU"/>
        </w:rPr>
      </w:pPr>
      <w:r w:rsidRPr="005B62F2">
        <w:rPr>
          <w:rFonts w:cs="Arial"/>
          <w:b/>
          <w:i/>
          <w:sz w:val="20"/>
          <w:lang w:val="en-AU"/>
        </w:rPr>
        <w:t>If any of the above considerations have not been addressed or documented appropriately, insert actions in Part B.</w:t>
      </w:r>
    </w:p>
    <w:p w:rsidR="005B62F2" w:rsidRPr="005B62F2" w:rsidRDefault="005B62F2" w:rsidP="005B62F2">
      <w:pPr>
        <w:spacing w:before="60" w:after="60"/>
        <w:jc w:val="center"/>
        <w:rPr>
          <w:rFonts w:cs="Arial"/>
          <w:b/>
          <w:i/>
          <w:sz w:val="20"/>
          <w:lang w:val="en-AU"/>
        </w:rPr>
      </w:pPr>
      <w:r w:rsidRPr="005B62F2">
        <w:rPr>
          <w:rFonts w:cs="Arial"/>
          <w:b/>
          <w:i/>
          <w:sz w:val="20"/>
          <w:lang w:val="en-AU"/>
        </w:rPr>
        <w:t xml:space="preserve">If </w:t>
      </w:r>
      <w:r>
        <w:rPr>
          <w:rFonts w:cs="Arial"/>
          <w:b/>
          <w:i/>
          <w:sz w:val="20"/>
          <w:lang w:val="en-AU"/>
        </w:rPr>
        <w:t>the project is valued at over $4</w:t>
      </w:r>
      <w:r w:rsidRPr="005B62F2">
        <w:rPr>
          <w:rFonts w:cs="Arial"/>
          <w:b/>
          <w:i/>
          <w:sz w:val="20"/>
          <w:lang w:val="en-AU"/>
        </w:rPr>
        <w:t>50,000 then complete Checklist 3</w:t>
      </w:r>
    </w:p>
    <w:p w:rsidR="005B62F2" w:rsidRPr="005B62F2" w:rsidRDefault="005B62F2" w:rsidP="005B62F2">
      <w:pPr>
        <w:spacing w:before="60" w:after="60"/>
        <w:jc w:val="center"/>
        <w:rPr>
          <w:rFonts w:cs="Arial"/>
          <w:b/>
          <w:i/>
          <w:sz w:val="20"/>
          <w:lang w:val="en-AU"/>
        </w:rPr>
      </w:pPr>
    </w:p>
    <w:p w:rsidR="005B62F2" w:rsidRPr="005B62F2" w:rsidRDefault="005B62F2" w:rsidP="005B62F2">
      <w:pPr>
        <w:spacing w:after="0"/>
        <w:rPr>
          <w:rFonts w:cs="Arial"/>
          <w:sz w:val="16"/>
          <w:szCs w:val="16"/>
          <w:lang w:val="en-AU"/>
        </w:rPr>
      </w:pPr>
      <w:r w:rsidRPr="005B62F2">
        <w:rPr>
          <w:rFonts w:cs="Arial"/>
          <w:sz w:val="16"/>
          <w:szCs w:val="16"/>
          <w:lang w:val="en-AU"/>
        </w:rPr>
        <w:br w:type="page"/>
      </w:r>
    </w:p>
    <w:p w:rsidR="005B62F2" w:rsidRPr="005B62F2" w:rsidRDefault="005B62F2" w:rsidP="005B62F2">
      <w:pPr>
        <w:spacing w:before="60" w:after="60"/>
        <w:rPr>
          <w:rFonts w:cs="Arial"/>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81"/>
        <w:gridCol w:w="9500"/>
      </w:tblGrid>
      <w:tr w:rsidR="005B62F2" w:rsidRPr="005B62F2" w:rsidTr="009065E7">
        <w:tc>
          <w:tcPr>
            <w:tcW w:w="588"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t>8.</w:t>
            </w:r>
          </w:p>
        </w:tc>
        <w:tc>
          <w:tcPr>
            <w:tcW w:w="9780"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t>CHECKLIST 3: Construction Project</w:t>
            </w:r>
          </w:p>
        </w:tc>
      </w:tr>
    </w:tbl>
    <w:p w:rsidR="005B62F2" w:rsidRPr="005B62F2" w:rsidRDefault="005B62F2" w:rsidP="005B62F2">
      <w:pPr>
        <w:spacing w:after="0"/>
        <w:rPr>
          <w:rFonts w:cs="Arial"/>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2"/>
        <w:gridCol w:w="809"/>
        <w:gridCol w:w="818"/>
        <w:gridCol w:w="852"/>
      </w:tblGrid>
      <w:tr w:rsidR="005B62F2" w:rsidRPr="005B62F2" w:rsidTr="009065E7">
        <w:tc>
          <w:tcPr>
            <w:tcW w:w="10420" w:type="dxa"/>
            <w:gridSpan w:val="4"/>
            <w:shd w:val="clear" w:color="auto" w:fill="auto"/>
          </w:tcPr>
          <w:p w:rsidR="005B62F2" w:rsidRPr="005B62F2" w:rsidRDefault="005B62F2" w:rsidP="005B62F2">
            <w:pPr>
              <w:spacing w:before="60" w:after="60"/>
              <w:rPr>
                <w:rFonts w:cs="Arial"/>
                <w:b/>
                <w:sz w:val="20"/>
                <w:lang w:val="en-AU"/>
              </w:rPr>
            </w:pPr>
            <w:r>
              <w:rPr>
                <w:rFonts w:cs="Arial"/>
                <w:b/>
                <w:sz w:val="20"/>
                <w:lang w:val="en-AU"/>
              </w:rPr>
              <w:t>Value $4</w:t>
            </w:r>
            <w:r w:rsidRPr="005B62F2">
              <w:rPr>
                <w:rFonts w:cs="Arial"/>
                <w:b/>
                <w:sz w:val="20"/>
                <w:lang w:val="en-AU"/>
              </w:rPr>
              <w:t>50,000 or more, may or may not include high risk construction work</w:t>
            </w:r>
          </w:p>
        </w:tc>
      </w:tr>
      <w:tr w:rsidR="005B62F2" w:rsidRPr="005B62F2" w:rsidTr="009065E7">
        <w:tc>
          <w:tcPr>
            <w:tcW w:w="7899" w:type="dxa"/>
            <w:tcBorders>
              <w:bottom w:val="single" w:sz="4" w:space="0" w:color="auto"/>
            </w:tcBorders>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Does anything in this project qualify as high risk construction work? YES/NO</w:t>
            </w:r>
          </w:p>
          <w:p w:rsidR="005B62F2" w:rsidRPr="005B62F2" w:rsidRDefault="005B62F2" w:rsidP="005B62F2">
            <w:pPr>
              <w:spacing w:before="60" w:after="60"/>
              <w:jc w:val="both"/>
              <w:rPr>
                <w:rFonts w:cs="Arial"/>
                <w:sz w:val="20"/>
                <w:lang w:val="en-AU"/>
              </w:rPr>
            </w:pPr>
            <w:r w:rsidRPr="005B62F2">
              <w:rPr>
                <w:rFonts w:cs="Arial"/>
                <w:sz w:val="20"/>
                <w:lang w:val="en-AU"/>
              </w:rPr>
              <w:t>(If no ensure checklist 1a has been completed. If yes, included details and ensure checklist 2a has been completed)</w:t>
            </w:r>
          </w:p>
          <w:p w:rsidR="005B62F2" w:rsidRPr="005B62F2" w:rsidRDefault="005B62F2" w:rsidP="005B62F2">
            <w:pPr>
              <w:spacing w:before="60" w:after="60"/>
              <w:jc w:val="both"/>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2521" w:type="dxa"/>
            <w:gridSpan w:val="3"/>
            <w:tcBorders>
              <w:bottom w:val="single" w:sz="4" w:space="0" w:color="auto"/>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t xml:space="preserve">1a </w:t>
            </w: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p w:rsidR="005B62F2" w:rsidRPr="005B62F2" w:rsidRDefault="005B62F2" w:rsidP="005B62F2">
            <w:pPr>
              <w:spacing w:before="60" w:after="60"/>
              <w:jc w:val="center"/>
              <w:rPr>
                <w:rFonts w:cs="Arial"/>
                <w:sz w:val="20"/>
                <w:lang w:val="en-AU"/>
              </w:rPr>
            </w:pPr>
            <w:r w:rsidRPr="005B62F2">
              <w:rPr>
                <w:rFonts w:cs="Arial"/>
                <w:sz w:val="20"/>
                <w:lang w:val="en-AU"/>
              </w:rPr>
              <w:t xml:space="preserve">2a </w:t>
            </w: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p w:rsidR="005B62F2" w:rsidRPr="005B62F2" w:rsidRDefault="005B62F2" w:rsidP="005B62F2">
            <w:pPr>
              <w:spacing w:before="60" w:after="60"/>
              <w:jc w:val="center"/>
              <w:rPr>
                <w:rFonts w:cs="Arial"/>
                <w:sz w:val="20"/>
                <w:lang w:val="en-AU"/>
              </w:rPr>
            </w:pPr>
          </w:p>
        </w:tc>
      </w:tr>
      <w:tr w:rsidR="005B62F2" w:rsidRPr="005B62F2" w:rsidTr="009065E7">
        <w:tc>
          <w:tcPr>
            <w:tcW w:w="7899" w:type="dxa"/>
            <w:tcBorders>
              <w:bottom w:val="nil"/>
            </w:tcBorders>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Who is the Principal Contractor (PC)?</w:t>
            </w:r>
          </w:p>
          <w:p w:rsidR="005B62F2" w:rsidRPr="005B62F2" w:rsidRDefault="0067221E" w:rsidP="005B62F2">
            <w:pPr>
              <w:spacing w:before="60" w:after="60"/>
              <w:jc w:val="both"/>
              <w:rPr>
                <w:rFonts w:cs="Arial"/>
                <w:sz w:val="20"/>
                <w:lang w:val="en-AU"/>
              </w:rPr>
            </w:pPr>
            <w:r w:rsidRPr="0067221E">
              <w:rPr>
                <w:rFonts w:cs="Arial"/>
                <w:sz w:val="20"/>
                <w:lang w:val="en-AU"/>
              </w:rPr>
              <w:t xml:space="preserve">Angaston Agricultural Bureau </w:t>
            </w:r>
            <w:r w:rsidR="005B62F2" w:rsidRPr="005B62F2">
              <w:rPr>
                <w:rFonts w:cs="Arial"/>
                <w:sz w:val="20"/>
                <w:lang w:val="en-AU"/>
              </w:rPr>
              <w:t xml:space="preserve">project manager or contract manager </w:t>
            </w:r>
            <w:r w:rsidR="005B62F2" w:rsidRPr="005B62F2">
              <w:rPr>
                <w:rFonts w:cs="Arial"/>
                <w:i/>
                <w:sz w:val="20"/>
                <w:lang w:val="en-AU"/>
              </w:rPr>
              <w:t xml:space="preserve">(Please note that if a Principal Contractor is not formally nominated then the </w:t>
            </w:r>
            <w:r w:rsidRPr="0067221E">
              <w:rPr>
                <w:rFonts w:cs="Arial"/>
                <w:b/>
                <w:i/>
                <w:sz w:val="20"/>
                <w:lang w:val="en-AU"/>
              </w:rPr>
              <w:t xml:space="preserve">Angaston Agricultural Bureau </w:t>
            </w:r>
            <w:r w:rsidR="005B62F2" w:rsidRPr="005B62F2">
              <w:rPr>
                <w:rFonts w:cs="Arial"/>
                <w:i/>
                <w:sz w:val="20"/>
                <w:lang w:val="en-AU"/>
              </w:rPr>
              <w:t>will be PC by default.)</w:t>
            </w:r>
          </w:p>
          <w:p w:rsidR="005B62F2" w:rsidRPr="005B62F2" w:rsidRDefault="005B62F2" w:rsidP="005B62F2">
            <w:pPr>
              <w:spacing w:before="60" w:after="60"/>
              <w:jc w:val="both"/>
              <w:rPr>
                <w:rFonts w:cs="Arial"/>
                <w:i/>
                <w:sz w:val="20"/>
                <w:lang w:val="en-AU"/>
              </w:rPr>
            </w:pPr>
            <w:r w:rsidRPr="005B62F2">
              <w:rPr>
                <w:rFonts w:cs="Arial"/>
                <w:i/>
                <w:sz w:val="20"/>
                <w:lang w:val="en-AU"/>
              </w:rPr>
              <w:t>(Insert name)</w:t>
            </w:r>
          </w:p>
          <w:p w:rsidR="005B62F2" w:rsidRPr="005B62F2" w:rsidRDefault="005B62F2" w:rsidP="005B62F2">
            <w:pPr>
              <w:spacing w:before="60" w:after="60"/>
              <w:jc w:val="both"/>
              <w:rPr>
                <w:rFonts w:cs="Arial"/>
                <w:i/>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2521" w:type="dxa"/>
            <w:gridSpan w:val="3"/>
            <w:tcBorders>
              <w:bottom w:val="nil"/>
            </w:tcBorders>
            <w:shd w:val="clear" w:color="auto" w:fill="auto"/>
          </w:tcPr>
          <w:p w:rsidR="005B62F2" w:rsidRPr="005B62F2" w:rsidRDefault="005B62F2" w:rsidP="005B62F2">
            <w:pPr>
              <w:spacing w:before="60" w:after="60"/>
              <w:jc w:val="center"/>
              <w:rPr>
                <w:rFonts w:cs="Arial"/>
                <w:sz w:val="20"/>
                <w:lang w:val="en-AU"/>
              </w:rPr>
            </w:pPr>
          </w:p>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top w:val="nil"/>
              <w:bottom w:val="nil"/>
            </w:tcBorders>
            <w:shd w:val="clear" w:color="auto" w:fill="auto"/>
          </w:tcPr>
          <w:p w:rsidR="005B62F2" w:rsidRPr="005B62F2" w:rsidRDefault="005B62F2" w:rsidP="005B62F2">
            <w:pPr>
              <w:spacing w:before="60" w:after="60"/>
              <w:jc w:val="both"/>
              <w:rPr>
                <w:rFonts w:cs="Arial"/>
                <w:sz w:val="20"/>
                <w:lang w:val="en-AU"/>
              </w:rPr>
            </w:pPr>
            <w:r w:rsidRPr="005B62F2">
              <w:rPr>
                <w:rFonts w:cs="Arial"/>
                <w:sz w:val="20"/>
                <w:lang w:val="en-AU"/>
              </w:rPr>
              <w:t>External Persons Conducting a Business or Undertaking (PCBU)</w:t>
            </w:r>
          </w:p>
          <w:p w:rsidR="005B62F2" w:rsidRPr="005B62F2" w:rsidRDefault="005B62F2" w:rsidP="005B62F2">
            <w:pPr>
              <w:spacing w:before="60" w:after="60"/>
              <w:jc w:val="both"/>
              <w:rPr>
                <w:rFonts w:cs="Arial"/>
                <w:i/>
                <w:sz w:val="20"/>
                <w:lang w:val="en-AU"/>
              </w:rPr>
            </w:pPr>
            <w:r w:rsidRPr="005B62F2">
              <w:rPr>
                <w:rFonts w:cs="Arial"/>
                <w:i/>
                <w:sz w:val="20"/>
                <w:lang w:val="en-AU"/>
              </w:rPr>
              <w:t>(Insert name and details)</w:t>
            </w:r>
          </w:p>
          <w:p w:rsidR="005B62F2" w:rsidRPr="005B62F2" w:rsidRDefault="005B62F2" w:rsidP="005B62F2">
            <w:pPr>
              <w:spacing w:before="60" w:after="60"/>
              <w:jc w:val="both"/>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2521" w:type="dxa"/>
            <w:gridSpan w:val="3"/>
            <w:tcBorders>
              <w:top w:val="nil"/>
              <w:bottom w:val="nil"/>
            </w:tcBorders>
            <w:shd w:val="clear" w:color="auto" w:fill="auto"/>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top w:val="nil"/>
              <w:bottom w:val="nil"/>
            </w:tcBorders>
            <w:shd w:val="clear" w:color="auto" w:fill="auto"/>
          </w:tcPr>
          <w:p w:rsidR="005B62F2" w:rsidRPr="005B62F2" w:rsidRDefault="005B62F2" w:rsidP="005B62F2">
            <w:pPr>
              <w:spacing w:before="60" w:after="60"/>
              <w:jc w:val="both"/>
              <w:rPr>
                <w:rFonts w:cs="Arial"/>
                <w:sz w:val="20"/>
                <w:lang w:val="en-AU"/>
              </w:rPr>
            </w:pPr>
            <w:r w:rsidRPr="005B62F2">
              <w:rPr>
                <w:rFonts w:cs="Arial"/>
                <w:sz w:val="20"/>
                <w:lang w:val="en-AU"/>
              </w:rPr>
              <w:t>If external PCBU – contract specifies who is principal contractor</w:t>
            </w:r>
          </w:p>
        </w:tc>
        <w:tc>
          <w:tcPr>
            <w:tcW w:w="2521" w:type="dxa"/>
            <w:gridSpan w:val="3"/>
            <w:tcBorders>
              <w:top w:val="nil"/>
              <w:bottom w:val="nil"/>
            </w:tcBorders>
            <w:shd w:val="clear" w:color="auto" w:fill="auto"/>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top w:val="nil"/>
            </w:tcBorders>
            <w:shd w:val="clear" w:color="auto" w:fill="auto"/>
          </w:tcPr>
          <w:p w:rsidR="005B62F2" w:rsidRPr="005B62F2" w:rsidRDefault="005B62F2" w:rsidP="005B62F2">
            <w:pPr>
              <w:spacing w:before="60" w:after="60"/>
              <w:jc w:val="both"/>
              <w:rPr>
                <w:rFonts w:cs="Arial"/>
                <w:b/>
                <w:sz w:val="20"/>
                <w:lang w:val="en-AU"/>
              </w:rPr>
            </w:pPr>
            <w:r w:rsidRPr="005B62F2">
              <w:rPr>
                <w:rFonts w:cs="Arial"/>
                <w:sz w:val="20"/>
                <w:lang w:val="en-AU"/>
              </w:rPr>
              <w:t>Information has been given to principal contractor in relation to hazards and risks at or in the vicinity of the workplace?</w:t>
            </w:r>
          </w:p>
        </w:tc>
        <w:tc>
          <w:tcPr>
            <w:tcW w:w="2521" w:type="dxa"/>
            <w:gridSpan w:val="3"/>
            <w:tcBorders>
              <w:top w:val="nil"/>
            </w:tcBorders>
            <w:shd w:val="clear" w:color="auto" w:fill="auto"/>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Who has management control of the workplace?</w:t>
            </w:r>
          </w:p>
          <w:p w:rsidR="005B62F2" w:rsidRPr="005B62F2" w:rsidRDefault="0067221E" w:rsidP="005B62F2">
            <w:pPr>
              <w:spacing w:before="60" w:after="60"/>
              <w:jc w:val="both"/>
              <w:rPr>
                <w:rFonts w:cs="Arial"/>
                <w:sz w:val="20"/>
                <w:lang w:val="en-AU"/>
              </w:rPr>
            </w:pPr>
            <w:r w:rsidRPr="0067221E">
              <w:rPr>
                <w:rFonts w:cs="Arial"/>
                <w:sz w:val="20"/>
                <w:lang w:val="en-AU"/>
              </w:rPr>
              <w:t xml:space="preserve">Angaston Agricultural Bureau </w:t>
            </w:r>
            <w:r w:rsidR="005B62F2" w:rsidRPr="005B62F2">
              <w:rPr>
                <w:rFonts w:cs="Arial"/>
                <w:sz w:val="20"/>
                <w:lang w:val="en-AU"/>
              </w:rPr>
              <w:t>project manager or contract manager</w:t>
            </w:r>
          </w:p>
          <w:p w:rsidR="005B62F2" w:rsidRPr="005B62F2" w:rsidRDefault="005B62F2" w:rsidP="005B62F2">
            <w:pPr>
              <w:spacing w:before="60" w:after="60"/>
              <w:jc w:val="both"/>
              <w:rPr>
                <w:rFonts w:cs="Arial"/>
                <w:b/>
                <w:sz w:val="20"/>
                <w:lang w:val="en-AU"/>
              </w:rPr>
            </w:pPr>
            <w:r w:rsidRPr="005B62F2">
              <w:rPr>
                <w:rFonts w:cs="Arial"/>
                <w:sz w:val="20"/>
                <w:lang w:val="en-AU"/>
              </w:rPr>
              <w:t>External PCBU</w:t>
            </w:r>
          </w:p>
        </w:tc>
        <w:tc>
          <w:tcPr>
            <w:tcW w:w="2521" w:type="dxa"/>
            <w:gridSpan w:val="3"/>
            <w:shd w:val="clear" w:color="auto" w:fill="auto"/>
            <w:vAlign w:val="center"/>
          </w:tcPr>
          <w:p w:rsidR="005B62F2" w:rsidRPr="005B62F2" w:rsidRDefault="005B62F2" w:rsidP="005B62F2">
            <w:pPr>
              <w:spacing w:before="60" w:after="60"/>
              <w:jc w:val="center"/>
              <w:rPr>
                <w:rFonts w:cs="Arial"/>
                <w:sz w:val="20"/>
                <w:lang w:val="en-AU"/>
              </w:rPr>
            </w:pPr>
          </w:p>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rPr>
          <w:trHeight w:val="740"/>
        </w:trPr>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Who is the designer for this project?</w:t>
            </w:r>
          </w:p>
          <w:p w:rsidR="005B62F2" w:rsidRPr="005B62F2" w:rsidRDefault="005B62F2" w:rsidP="005B62F2">
            <w:pPr>
              <w:spacing w:before="60" w:after="60"/>
              <w:jc w:val="both"/>
              <w:rPr>
                <w:rFonts w:cs="Arial"/>
                <w:i/>
                <w:sz w:val="20"/>
                <w:lang w:val="en-AU"/>
              </w:rPr>
            </w:pPr>
            <w:r w:rsidRPr="005B62F2">
              <w:rPr>
                <w:rFonts w:cs="Arial"/>
                <w:i/>
                <w:sz w:val="20"/>
                <w:lang w:val="en-AU"/>
              </w:rPr>
              <w:t>(Insert name and details)</w:t>
            </w:r>
          </w:p>
          <w:p w:rsidR="005B62F2" w:rsidRPr="005B62F2" w:rsidRDefault="005B62F2" w:rsidP="005B62F2">
            <w:pPr>
              <w:spacing w:before="60" w:after="60"/>
              <w:jc w:val="both"/>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2521" w:type="dxa"/>
            <w:gridSpan w:val="3"/>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bottom w:val="single" w:sz="4" w:space="0" w:color="auto"/>
            </w:tcBorders>
            <w:shd w:val="clear" w:color="auto" w:fill="auto"/>
            <w:vAlign w:val="center"/>
          </w:tcPr>
          <w:p w:rsidR="005B62F2" w:rsidRPr="005B62F2" w:rsidRDefault="005B62F2" w:rsidP="005B62F2">
            <w:pPr>
              <w:spacing w:after="0"/>
              <w:jc w:val="both"/>
              <w:rPr>
                <w:rFonts w:cs="Arial"/>
                <w:b/>
                <w:sz w:val="20"/>
                <w:szCs w:val="22"/>
                <w:lang w:val="en-AU"/>
              </w:rPr>
            </w:pPr>
            <w:r w:rsidRPr="005B62F2">
              <w:rPr>
                <w:rFonts w:cs="Arial"/>
                <w:b/>
                <w:sz w:val="20"/>
                <w:szCs w:val="22"/>
                <w:lang w:val="en-AU"/>
              </w:rPr>
              <w:t xml:space="preserve">Who is responsible to consult with designer and provide any information </w:t>
            </w:r>
            <w:r w:rsidR="0067221E" w:rsidRPr="0067221E">
              <w:rPr>
                <w:rFonts w:cs="Arial"/>
                <w:b/>
                <w:sz w:val="20"/>
                <w:szCs w:val="22"/>
                <w:lang w:val="en-AU"/>
              </w:rPr>
              <w:t xml:space="preserve">Angaston Agricultural Bureau </w:t>
            </w:r>
            <w:r w:rsidRPr="005B62F2">
              <w:rPr>
                <w:rFonts w:cs="Arial"/>
                <w:b/>
                <w:sz w:val="20"/>
                <w:szCs w:val="22"/>
                <w:lang w:val="en-AU"/>
              </w:rPr>
              <w:t xml:space="preserve">has in relation to the hazards and risk where the construction work is to be carried out? </w:t>
            </w:r>
          </w:p>
          <w:p w:rsidR="005B62F2" w:rsidRPr="005B62F2" w:rsidRDefault="005B62F2" w:rsidP="005B62F2">
            <w:pPr>
              <w:spacing w:after="0"/>
              <w:jc w:val="both"/>
              <w:rPr>
                <w:rFonts w:cs="Arial"/>
                <w:i/>
                <w:sz w:val="20"/>
                <w:szCs w:val="22"/>
                <w:lang w:val="en-AU"/>
              </w:rPr>
            </w:pPr>
            <w:r w:rsidRPr="005B62F2">
              <w:rPr>
                <w:rFonts w:cs="Arial"/>
                <w:i/>
                <w:sz w:val="20"/>
                <w:szCs w:val="22"/>
                <w:lang w:val="en-AU"/>
              </w:rPr>
              <w:t>(Insert name and details)</w:t>
            </w:r>
          </w:p>
          <w:p w:rsidR="005B62F2" w:rsidRPr="005B62F2" w:rsidRDefault="005B62F2" w:rsidP="005B62F2">
            <w:pPr>
              <w:spacing w:after="0"/>
              <w:jc w:val="both"/>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p w:rsidR="005B62F2" w:rsidRPr="005B62F2" w:rsidRDefault="005B62F2" w:rsidP="005B62F2">
            <w:pPr>
              <w:spacing w:after="120"/>
              <w:jc w:val="both"/>
              <w:rPr>
                <w:rFonts w:cs="Arial"/>
                <w:sz w:val="20"/>
                <w:szCs w:val="22"/>
                <w:lang w:val="en-AU"/>
              </w:rPr>
            </w:pPr>
            <w:r w:rsidRPr="005B62F2">
              <w:rPr>
                <w:rFonts w:cs="Arial"/>
                <w:sz w:val="20"/>
                <w:lang w:val="en-AU"/>
              </w:rPr>
              <w:t xml:space="preserve">Designers safety report received – </w:t>
            </w: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sz w:val="20"/>
                <w:lang w:val="en-AU"/>
              </w:rPr>
              <w:t xml:space="preserve">  - Date </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4"/>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2521" w:type="dxa"/>
            <w:gridSpan w:val="3"/>
            <w:tcBorders>
              <w:bottom w:val="single" w:sz="4" w:space="0" w:color="auto"/>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bottom w:val="single" w:sz="4" w:space="0" w:color="auto"/>
            </w:tcBorders>
            <w:shd w:val="clear" w:color="auto" w:fill="auto"/>
          </w:tcPr>
          <w:p w:rsidR="005B62F2" w:rsidRPr="005B62F2" w:rsidRDefault="005B62F2" w:rsidP="005B62F2">
            <w:pPr>
              <w:spacing w:before="60" w:after="60"/>
              <w:jc w:val="both"/>
              <w:rPr>
                <w:rFonts w:cs="Arial"/>
                <w:b/>
                <w:sz w:val="20"/>
                <w:lang w:val="en-AU"/>
              </w:rPr>
            </w:pPr>
          </w:p>
        </w:tc>
        <w:tc>
          <w:tcPr>
            <w:tcW w:w="821" w:type="dxa"/>
            <w:tcBorders>
              <w:bottom w:val="single" w:sz="4" w:space="0" w:color="auto"/>
            </w:tcBorders>
            <w:shd w:val="clear" w:color="auto" w:fill="auto"/>
          </w:tcPr>
          <w:p w:rsidR="005B62F2" w:rsidRPr="005B62F2" w:rsidRDefault="005B62F2" w:rsidP="005B62F2">
            <w:pPr>
              <w:spacing w:before="60" w:after="60"/>
              <w:jc w:val="center"/>
              <w:rPr>
                <w:rFonts w:cs="Arial"/>
                <w:b/>
                <w:sz w:val="20"/>
                <w:lang w:val="en-AU"/>
              </w:rPr>
            </w:pPr>
            <w:r w:rsidRPr="005B62F2">
              <w:rPr>
                <w:rFonts w:cs="Arial"/>
                <w:b/>
                <w:sz w:val="20"/>
                <w:lang w:val="en-AU"/>
              </w:rPr>
              <w:t>Yes</w:t>
            </w:r>
          </w:p>
        </w:tc>
        <w:tc>
          <w:tcPr>
            <w:tcW w:w="834" w:type="dxa"/>
            <w:tcBorders>
              <w:bottom w:val="single" w:sz="4" w:space="0" w:color="auto"/>
            </w:tcBorders>
          </w:tcPr>
          <w:p w:rsidR="005B62F2" w:rsidRPr="005B62F2" w:rsidRDefault="005B62F2" w:rsidP="005B62F2">
            <w:pPr>
              <w:spacing w:before="60" w:after="60"/>
              <w:jc w:val="center"/>
              <w:rPr>
                <w:rFonts w:cs="Arial"/>
                <w:b/>
                <w:sz w:val="20"/>
                <w:lang w:val="en-AU"/>
              </w:rPr>
            </w:pPr>
            <w:r w:rsidRPr="005B62F2">
              <w:rPr>
                <w:rFonts w:cs="Arial"/>
                <w:b/>
                <w:sz w:val="20"/>
                <w:lang w:val="en-AU"/>
              </w:rPr>
              <w:t>No</w:t>
            </w:r>
          </w:p>
        </w:tc>
        <w:tc>
          <w:tcPr>
            <w:tcW w:w="866" w:type="dxa"/>
            <w:tcBorders>
              <w:bottom w:val="single" w:sz="4" w:space="0" w:color="auto"/>
            </w:tcBorders>
            <w:shd w:val="clear" w:color="auto" w:fill="auto"/>
          </w:tcPr>
          <w:p w:rsidR="005B62F2" w:rsidRPr="005B62F2" w:rsidRDefault="005B62F2" w:rsidP="005B62F2">
            <w:pPr>
              <w:spacing w:before="60" w:after="60"/>
              <w:jc w:val="center"/>
              <w:rPr>
                <w:rFonts w:cs="Arial"/>
                <w:b/>
                <w:sz w:val="20"/>
                <w:lang w:val="en-AU"/>
              </w:rPr>
            </w:pPr>
            <w:r w:rsidRPr="005B62F2">
              <w:rPr>
                <w:rFonts w:cs="Arial"/>
                <w:b/>
                <w:sz w:val="20"/>
                <w:lang w:val="en-AU"/>
              </w:rPr>
              <w:t>N/A</w:t>
            </w:r>
          </w:p>
        </w:tc>
      </w:tr>
      <w:tr w:rsidR="005B62F2" w:rsidRPr="005B62F2" w:rsidTr="009065E7">
        <w:tc>
          <w:tcPr>
            <w:tcW w:w="7899" w:type="dxa"/>
            <w:tcBorders>
              <w:bottom w:val="nil"/>
            </w:tcBorders>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WHS Management Plan prepared, or</w:t>
            </w:r>
          </w:p>
          <w:p w:rsidR="005B62F2" w:rsidRPr="005B62F2" w:rsidRDefault="005B62F2" w:rsidP="005B62F2">
            <w:pPr>
              <w:spacing w:before="60" w:after="60"/>
              <w:jc w:val="both"/>
              <w:rPr>
                <w:rFonts w:cs="Arial"/>
                <w:b/>
                <w:sz w:val="20"/>
                <w:lang w:val="en-AU"/>
              </w:rPr>
            </w:pPr>
            <w:r w:rsidRPr="005B62F2">
              <w:rPr>
                <w:rFonts w:cs="Arial"/>
                <w:sz w:val="20"/>
                <w:lang w:val="en-AU"/>
              </w:rPr>
              <w:t>(See Part C: of this document for details required to develop a Construction WHS Management Plan)</w:t>
            </w:r>
          </w:p>
        </w:tc>
        <w:tc>
          <w:tcPr>
            <w:tcW w:w="821" w:type="dxa"/>
            <w:tcBorders>
              <w:bottom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bottom w:val="nil"/>
            </w:tcBorders>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bottom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top w:val="nil"/>
            </w:tcBorders>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WHS Management Plan prepared and obtained from contractor</w:t>
            </w:r>
          </w:p>
        </w:tc>
        <w:tc>
          <w:tcPr>
            <w:tcW w:w="821" w:type="dxa"/>
            <w:tcBorders>
              <w:top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top w:val="nil"/>
            </w:tcBorders>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top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tcBorders>
              <w:top w:val="nil"/>
            </w:tcBorders>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Responsibility allocated for checking that all persons have returned from their tasks at the end of the day</w:t>
            </w:r>
          </w:p>
        </w:tc>
        <w:tc>
          <w:tcPr>
            <w:tcW w:w="821" w:type="dxa"/>
            <w:tcBorders>
              <w:top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34" w:type="dxa"/>
            <w:tcBorders>
              <w:top w:val="nil"/>
            </w:tcBorders>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c>
          <w:tcPr>
            <w:tcW w:w="866" w:type="dxa"/>
            <w:tcBorders>
              <w:top w:val="nil"/>
            </w:tcBorders>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r w:rsidR="005B62F2" w:rsidRPr="005B62F2" w:rsidTr="009065E7">
        <w:tc>
          <w:tcPr>
            <w:tcW w:w="7899"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Other</w:t>
            </w:r>
          </w:p>
          <w:p w:rsidR="005B62F2" w:rsidRPr="005B62F2" w:rsidRDefault="005B62F2" w:rsidP="005B62F2">
            <w:pPr>
              <w:spacing w:before="60" w:after="60"/>
              <w:jc w:val="both"/>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2521" w:type="dxa"/>
            <w:gridSpan w:val="3"/>
            <w:shd w:val="clear" w:color="auto" w:fill="auto"/>
            <w:vAlign w:val="center"/>
          </w:tcPr>
          <w:p w:rsidR="005B62F2" w:rsidRPr="005B62F2" w:rsidRDefault="005B62F2" w:rsidP="005B62F2">
            <w:pPr>
              <w:spacing w:before="60" w:after="60"/>
              <w:jc w:val="center"/>
              <w:rPr>
                <w:rFonts w:cs="Arial"/>
                <w:sz w:val="20"/>
                <w:lang w:val="en-AU"/>
              </w:rPr>
            </w:pPr>
            <w:r w:rsidRPr="005B62F2">
              <w:rPr>
                <w:rFonts w:cs="Arial"/>
                <w:sz w:val="20"/>
                <w:lang w:val="en-AU"/>
              </w:rPr>
              <w:fldChar w:fldCharType="begin">
                <w:ffData>
                  <w:name w:val="Check1"/>
                  <w:enabled/>
                  <w:calcOnExit w:val="0"/>
                  <w:checkBox>
                    <w:sizeAuto/>
                    <w:default w:val="0"/>
                  </w:checkBox>
                </w:ffData>
              </w:fldChar>
            </w:r>
            <w:r w:rsidRPr="005B62F2">
              <w:rPr>
                <w:rFonts w:cs="Arial"/>
                <w:sz w:val="20"/>
                <w:lang w:val="en-AU"/>
              </w:rPr>
              <w:instrText xml:space="preserve"> FORMCHECKBOX </w:instrText>
            </w:r>
            <w:r w:rsidR="007A3A1A">
              <w:rPr>
                <w:rFonts w:cs="Arial"/>
                <w:sz w:val="20"/>
                <w:lang w:val="en-AU"/>
              </w:rPr>
            </w:r>
            <w:r w:rsidR="007A3A1A">
              <w:rPr>
                <w:rFonts w:cs="Arial"/>
                <w:sz w:val="20"/>
                <w:lang w:val="en-AU"/>
              </w:rPr>
              <w:fldChar w:fldCharType="separate"/>
            </w:r>
            <w:r w:rsidRPr="005B62F2">
              <w:rPr>
                <w:rFonts w:cs="Arial"/>
                <w:sz w:val="20"/>
                <w:lang w:val="en-AU"/>
              </w:rPr>
              <w:fldChar w:fldCharType="end"/>
            </w:r>
          </w:p>
        </w:tc>
      </w:tr>
    </w:tbl>
    <w:p w:rsidR="005B62F2" w:rsidRPr="005B62F2" w:rsidRDefault="005B62F2" w:rsidP="005B62F2">
      <w:pPr>
        <w:spacing w:after="0"/>
        <w:jc w:val="center"/>
        <w:rPr>
          <w:rFonts w:cs="Arial"/>
          <w:b/>
          <w:i/>
          <w:sz w:val="20"/>
          <w:lang w:val="en-AU"/>
        </w:rPr>
      </w:pPr>
      <w:r w:rsidRPr="005B62F2">
        <w:rPr>
          <w:rFonts w:cs="Arial"/>
          <w:b/>
          <w:i/>
          <w:sz w:val="20"/>
          <w:lang w:val="en-AU"/>
        </w:rPr>
        <w:t xml:space="preserve">If any of the above considerations have not been addressed or documented appropriately, </w:t>
      </w:r>
    </w:p>
    <w:p w:rsidR="005B62F2" w:rsidRPr="005B62F2" w:rsidRDefault="005B62F2" w:rsidP="005B62F2">
      <w:pPr>
        <w:spacing w:after="0"/>
        <w:jc w:val="center"/>
        <w:rPr>
          <w:rFonts w:cs="Arial"/>
          <w:b/>
          <w:i/>
          <w:sz w:val="20"/>
          <w:lang w:val="en-AU"/>
        </w:rPr>
      </w:pPr>
      <w:r w:rsidRPr="005B62F2">
        <w:rPr>
          <w:rFonts w:cs="Arial"/>
          <w:b/>
          <w:i/>
          <w:sz w:val="20"/>
          <w:lang w:val="en-AU"/>
        </w:rPr>
        <w:t>insert actions in PART B</w:t>
      </w:r>
    </w:p>
    <w:p w:rsidR="005B62F2" w:rsidRPr="005B62F2" w:rsidRDefault="005B62F2" w:rsidP="005B62F2">
      <w:pPr>
        <w:spacing w:before="60" w:after="60"/>
        <w:rPr>
          <w:rFonts w:cs="Arial"/>
          <w:sz w:val="16"/>
          <w:szCs w:val="16"/>
          <w:lang w:val="en-AU"/>
        </w:rPr>
      </w:pPr>
      <w:r w:rsidRPr="005B62F2">
        <w:rPr>
          <w:rFonts w:cs="Arial"/>
          <w:sz w:val="16"/>
          <w:szCs w:val="16"/>
          <w:lang w:val="en-AU"/>
        </w:rPr>
        <w:t xml:space="preserve"> </w:t>
      </w:r>
    </w:p>
    <w:p w:rsidR="005B62F2" w:rsidRPr="005B62F2" w:rsidRDefault="005B62F2" w:rsidP="005B62F2">
      <w:pPr>
        <w:spacing w:before="60" w:after="60"/>
        <w:rPr>
          <w:rFonts w:cs="Arial"/>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82"/>
        <w:gridCol w:w="9499"/>
      </w:tblGrid>
      <w:tr w:rsidR="005B62F2" w:rsidRPr="005B62F2" w:rsidTr="009065E7">
        <w:tc>
          <w:tcPr>
            <w:tcW w:w="588"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t>9.</w:t>
            </w:r>
          </w:p>
        </w:tc>
        <w:tc>
          <w:tcPr>
            <w:tcW w:w="9780"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t>PART B</w:t>
            </w:r>
          </w:p>
        </w:tc>
      </w:tr>
    </w:tbl>
    <w:p w:rsidR="005B62F2" w:rsidRPr="005B62F2" w:rsidRDefault="005B62F2" w:rsidP="005B62F2">
      <w:pPr>
        <w:spacing w:before="60" w:after="60"/>
        <w:rPr>
          <w:rFonts w:cs="Arial"/>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537"/>
        <w:gridCol w:w="2755"/>
        <w:gridCol w:w="1780"/>
      </w:tblGrid>
      <w:tr w:rsidR="005B62F2" w:rsidRPr="005B62F2" w:rsidTr="009065E7">
        <w:tc>
          <w:tcPr>
            <w:tcW w:w="10420" w:type="dxa"/>
            <w:gridSpan w:val="4"/>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Outcome of review</w:t>
            </w:r>
          </w:p>
          <w:p w:rsidR="005B62F2" w:rsidRPr="005B62F2" w:rsidRDefault="005B62F2" w:rsidP="005B62F2">
            <w:pPr>
              <w:spacing w:before="60" w:after="60"/>
              <w:jc w:val="both"/>
              <w:rPr>
                <w:rFonts w:cs="Arial"/>
                <w:sz w:val="20"/>
                <w:szCs w:val="24"/>
                <w:lang w:val="en-AU"/>
              </w:rPr>
            </w:pPr>
            <w:r w:rsidRPr="005B62F2">
              <w:rPr>
                <w:rFonts w:cs="Arial"/>
                <w:sz w:val="20"/>
                <w:szCs w:val="24"/>
                <w:lang w:val="en-AU"/>
              </w:rPr>
              <w:t>(Provide the key information here that has come out of the review i.e. whether the activity is construction work, high risk construction work or construction project)</w:t>
            </w:r>
          </w:p>
          <w:p w:rsidR="005B62F2" w:rsidRPr="005B62F2" w:rsidRDefault="005B62F2" w:rsidP="005B62F2">
            <w:pPr>
              <w:spacing w:before="60" w:after="60"/>
              <w:jc w:val="both"/>
              <w:rPr>
                <w:rFonts w:cs="Arial"/>
                <w:b/>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r>
      <w:tr w:rsidR="005B62F2" w:rsidRPr="005B62F2" w:rsidTr="009065E7">
        <w:tc>
          <w:tcPr>
            <w:tcW w:w="5210"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Identify the major safety risks and corresponding control measures </w:t>
            </w:r>
          </w:p>
        </w:tc>
        <w:tc>
          <w:tcPr>
            <w:tcW w:w="5210" w:type="dxa"/>
            <w:gridSpan w:val="3"/>
            <w:shd w:val="clear" w:color="auto" w:fill="auto"/>
          </w:tcPr>
          <w:p w:rsidR="005B62F2" w:rsidRPr="005B62F2" w:rsidRDefault="005B62F2" w:rsidP="005B62F2">
            <w:pPr>
              <w:spacing w:before="60" w:after="60"/>
              <w:jc w:val="both"/>
              <w:rPr>
                <w:rFonts w:cs="Arial"/>
                <w:b/>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r>
      <w:tr w:rsidR="005B62F2" w:rsidRPr="005B62F2" w:rsidTr="009065E7">
        <w:tc>
          <w:tcPr>
            <w:tcW w:w="5210" w:type="dxa"/>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 xml:space="preserve">Identify additional training needs, licences and competent training personnel </w:t>
            </w:r>
          </w:p>
        </w:tc>
        <w:tc>
          <w:tcPr>
            <w:tcW w:w="5210" w:type="dxa"/>
            <w:gridSpan w:val="3"/>
            <w:shd w:val="clear" w:color="auto" w:fill="auto"/>
          </w:tcPr>
          <w:p w:rsidR="005B62F2" w:rsidRPr="005B62F2" w:rsidRDefault="005B62F2" w:rsidP="005B62F2">
            <w:pPr>
              <w:spacing w:before="60" w:after="60"/>
              <w:jc w:val="both"/>
              <w:rPr>
                <w:rFonts w:cs="Arial"/>
                <w:b/>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r>
      <w:tr w:rsidR="005B62F2" w:rsidRPr="005B62F2" w:rsidTr="009065E7">
        <w:tc>
          <w:tcPr>
            <w:tcW w:w="10420" w:type="dxa"/>
            <w:gridSpan w:val="4"/>
            <w:shd w:val="clear" w:color="auto" w:fill="auto"/>
          </w:tcPr>
          <w:p w:rsidR="005B62F2" w:rsidRPr="005B62F2" w:rsidRDefault="005B62F2" w:rsidP="005B62F2">
            <w:pPr>
              <w:spacing w:before="60" w:after="60"/>
              <w:jc w:val="both"/>
              <w:rPr>
                <w:rFonts w:cs="Arial"/>
                <w:b/>
                <w:sz w:val="20"/>
                <w:lang w:val="en-AU"/>
              </w:rPr>
            </w:pPr>
            <w:r w:rsidRPr="005B62F2">
              <w:rPr>
                <w:rFonts w:cs="Arial"/>
                <w:b/>
                <w:sz w:val="20"/>
                <w:lang w:val="en-AU"/>
              </w:rPr>
              <w:t>Summary of next steps and person responsible</w:t>
            </w:r>
          </w:p>
          <w:p w:rsidR="005B62F2" w:rsidRPr="005B62F2" w:rsidRDefault="005B62F2" w:rsidP="005B62F2">
            <w:pPr>
              <w:spacing w:before="60" w:after="60"/>
              <w:jc w:val="both"/>
              <w:rPr>
                <w:rFonts w:cs="Arial"/>
                <w:sz w:val="20"/>
                <w:lang w:val="en-AU"/>
              </w:rPr>
            </w:pPr>
            <w:r w:rsidRPr="005B62F2">
              <w:rPr>
                <w:rFonts w:cs="Arial"/>
                <w:sz w:val="20"/>
                <w:lang w:val="en-AU"/>
              </w:rPr>
              <w:t>(Document here the actions identified from completion of the appropriate checklists in this document that need to be completed in order to safely manage the activity, who is responsible for the action and when it needs to be completed by)</w:t>
            </w:r>
          </w:p>
          <w:p w:rsidR="005B62F2" w:rsidRPr="005B62F2" w:rsidRDefault="005B62F2" w:rsidP="005B62F2">
            <w:pPr>
              <w:spacing w:before="60" w:after="60"/>
              <w:jc w:val="both"/>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r>
      <w:tr w:rsidR="005B62F2" w:rsidRPr="005B62F2" w:rsidTr="009065E7">
        <w:tc>
          <w:tcPr>
            <w:tcW w:w="5778" w:type="dxa"/>
            <w:gridSpan w:val="2"/>
            <w:shd w:val="clear" w:color="auto" w:fill="auto"/>
          </w:tcPr>
          <w:p w:rsidR="005B62F2" w:rsidRPr="005B62F2" w:rsidRDefault="005B62F2" w:rsidP="005B62F2">
            <w:pPr>
              <w:spacing w:before="60" w:after="60"/>
              <w:rPr>
                <w:rFonts w:cs="Arial"/>
                <w:b/>
                <w:sz w:val="20"/>
                <w:lang w:val="en-AU"/>
              </w:rPr>
            </w:pPr>
            <w:r w:rsidRPr="005B62F2">
              <w:rPr>
                <w:rFonts w:cs="Arial"/>
                <w:b/>
                <w:sz w:val="20"/>
                <w:lang w:val="en-AU"/>
              </w:rPr>
              <w:t>Action required</w:t>
            </w:r>
          </w:p>
        </w:tc>
        <w:tc>
          <w:tcPr>
            <w:tcW w:w="2835" w:type="dxa"/>
            <w:shd w:val="clear" w:color="auto" w:fill="auto"/>
          </w:tcPr>
          <w:p w:rsidR="005B62F2" w:rsidRPr="005B62F2" w:rsidRDefault="005B62F2" w:rsidP="005B62F2">
            <w:pPr>
              <w:spacing w:before="60" w:after="60"/>
              <w:rPr>
                <w:rFonts w:cs="Arial"/>
                <w:b/>
                <w:sz w:val="20"/>
                <w:lang w:val="en-AU"/>
              </w:rPr>
            </w:pPr>
            <w:r w:rsidRPr="005B62F2">
              <w:rPr>
                <w:rFonts w:cs="Arial"/>
                <w:b/>
                <w:sz w:val="20"/>
                <w:lang w:val="en-AU"/>
              </w:rPr>
              <w:t>Person Responsible</w:t>
            </w:r>
          </w:p>
        </w:tc>
        <w:tc>
          <w:tcPr>
            <w:tcW w:w="1807" w:type="dxa"/>
            <w:shd w:val="clear" w:color="auto" w:fill="auto"/>
          </w:tcPr>
          <w:p w:rsidR="005B62F2" w:rsidRPr="005B62F2" w:rsidRDefault="005B62F2" w:rsidP="005B62F2">
            <w:pPr>
              <w:spacing w:before="60" w:after="60"/>
              <w:rPr>
                <w:rFonts w:cs="Arial"/>
                <w:b/>
                <w:sz w:val="20"/>
                <w:lang w:val="en-AU"/>
              </w:rPr>
            </w:pPr>
            <w:r w:rsidRPr="005B62F2">
              <w:rPr>
                <w:rFonts w:cs="Arial"/>
                <w:b/>
                <w:sz w:val="20"/>
                <w:lang w:val="en-AU"/>
              </w:rPr>
              <w:t>Completion Date</w:t>
            </w:r>
          </w:p>
        </w:tc>
      </w:tr>
      <w:tr w:rsidR="005B62F2" w:rsidRPr="005B62F2" w:rsidTr="009065E7">
        <w:tc>
          <w:tcPr>
            <w:tcW w:w="5778" w:type="dxa"/>
            <w:gridSpan w:val="2"/>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2835"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c>
          <w:tcPr>
            <w:tcW w:w="1807"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4"/>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r>
      <w:tr w:rsidR="005B62F2" w:rsidRPr="005B62F2" w:rsidTr="009065E7">
        <w:tc>
          <w:tcPr>
            <w:tcW w:w="5778" w:type="dxa"/>
            <w:gridSpan w:val="2"/>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2835"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1807"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4"/>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t> </w:t>
            </w:r>
            <w:r w:rsidRPr="005B62F2">
              <w:rPr>
                <w:rFonts w:cs="Arial"/>
                <w:sz w:val="20"/>
                <w:lang w:val="en-AU"/>
              </w:rPr>
              <w:fldChar w:fldCharType="end"/>
            </w:r>
          </w:p>
        </w:tc>
      </w:tr>
      <w:tr w:rsidR="005B62F2" w:rsidRPr="005B62F2" w:rsidTr="009065E7">
        <w:tc>
          <w:tcPr>
            <w:tcW w:w="5778" w:type="dxa"/>
            <w:gridSpan w:val="2"/>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2835"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1807"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4"/>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r>
      <w:tr w:rsidR="005B62F2" w:rsidRPr="005B62F2" w:rsidTr="009065E7">
        <w:tc>
          <w:tcPr>
            <w:tcW w:w="5778" w:type="dxa"/>
            <w:gridSpan w:val="2"/>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2835"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1807"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4"/>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r>
      <w:tr w:rsidR="005B62F2" w:rsidRPr="005B62F2" w:rsidTr="009065E7">
        <w:tc>
          <w:tcPr>
            <w:tcW w:w="5778" w:type="dxa"/>
            <w:gridSpan w:val="2"/>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2835"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1807"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4"/>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r>
      <w:tr w:rsidR="005B62F2" w:rsidRPr="005B62F2" w:rsidTr="009065E7">
        <w:tc>
          <w:tcPr>
            <w:tcW w:w="5778" w:type="dxa"/>
            <w:gridSpan w:val="2"/>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2835"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1807"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4"/>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r>
      <w:tr w:rsidR="005B62F2" w:rsidRPr="005B62F2" w:rsidTr="009065E7">
        <w:tc>
          <w:tcPr>
            <w:tcW w:w="5778" w:type="dxa"/>
            <w:gridSpan w:val="2"/>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2835"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1807"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4"/>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r>
      <w:tr w:rsidR="005B62F2" w:rsidRPr="005B62F2" w:rsidTr="009065E7">
        <w:tc>
          <w:tcPr>
            <w:tcW w:w="5778" w:type="dxa"/>
            <w:gridSpan w:val="2"/>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2835"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1807"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4"/>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r>
      <w:tr w:rsidR="005B62F2" w:rsidRPr="005B62F2" w:rsidTr="009065E7">
        <w:tc>
          <w:tcPr>
            <w:tcW w:w="5778" w:type="dxa"/>
            <w:gridSpan w:val="2"/>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2835"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1807"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4"/>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r>
      <w:tr w:rsidR="005B62F2" w:rsidRPr="005B62F2" w:rsidTr="009065E7">
        <w:tc>
          <w:tcPr>
            <w:tcW w:w="5778" w:type="dxa"/>
            <w:gridSpan w:val="2"/>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2835"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1807"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4"/>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r>
      <w:tr w:rsidR="005B62F2" w:rsidRPr="005B62F2" w:rsidTr="009065E7">
        <w:tc>
          <w:tcPr>
            <w:tcW w:w="5778" w:type="dxa"/>
            <w:gridSpan w:val="2"/>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2835"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Text3"/>
                  <w:enabled/>
                  <w:calcOnExit w:val="0"/>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c>
          <w:tcPr>
            <w:tcW w:w="1807" w:type="dxa"/>
            <w:shd w:val="clear" w:color="auto" w:fill="auto"/>
          </w:tcPr>
          <w:p w:rsidR="005B62F2" w:rsidRPr="005B62F2" w:rsidRDefault="005B62F2" w:rsidP="005B62F2">
            <w:pPr>
              <w:spacing w:before="60" w:after="60"/>
              <w:rPr>
                <w:rFonts w:cs="Arial"/>
                <w:sz w:val="20"/>
                <w:lang w:val="en-AU"/>
              </w:rPr>
            </w:pP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2"/>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r w:rsidRPr="005B62F2">
              <w:rPr>
                <w:rFonts w:cs="Arial"/>
                <w:sz w:val="20"/>
                <w:lang w:val="en-AU"/>
              </w:rPr>
              <w:t>/</w:t>
            </w:r>
            <w:r w:rsidRPr="005B62F2">
              <w:rPr>
                <w:rFonts w:cs="Arial"/>
                <w:sz w:val="20"/>
                <w:lang w:val="en-AU"/>
              </w:rPr>
              <w:fldChar w:fldCharType="begin">
                <w:ffData>
                  <w:name w:val=""/>
                  <w:enabled/>
                  <w:calcOnExit w:val="0"/>
                  <w:textInput>
                    <w:maxLength w:val="4"/>
                  </w:textInput>
                </w:ffData>
              </w:fldChar>
            </w:r>
            <w:r w:rsidRPr="005B62F2">
              <w:rPr>
                <w:rFonts w:cs="Arial"/>
                <w:sz w:val="20"/>
                <w:lang w:val="en-AU"/>
              </w:rPr>
              <w:instrText xml:space="preserve"> FORMTEXT </w:instrText>
            </w:r>
            <w:r w:rsidRPr="005B62F2">
              <w:rPr>
                <w:rFonts w:cs="Arial"/>
                <w:sz w:val="20"/>
                <w:lang w:val="en-AU"/>
              </w:rPr>
            </w:r>
            <w:r w:rsidRPr="005B62F2">
              <w:rPr>
                <w:rFonts w:cs="Arial"/>
                <w:sz w:val="20"/>
                <w:lang w:val="en-AU"/>
              </w:rPr>
              <w:fldChar w:fldCharType="separate"/>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noProof/>
                <w:sz w:val="20"/>
                <w:lang w:val="en-AU"/>
              </w:rPr>
              <w:t> </w:t>
            </w:r>
            <w:r w:rsidRPr="005B62F2">
              <w:rPr>
                <w:rFonts w:cs="Arial"/>
                <w:sz w:val="20"/>
                <w:lang w:val="en-AU"/>
              </w:rPr>
              <w:fldChar w:fldCharType="end"/>
            </w:r>
          </w:p>
        </w:tc>
      </w:tr>
    </w:tbl>
    <w:p w:rsidR="005B62F2" w:rsidRPr="005B62F2" w:rsidRDefault="005B62F2" w:rsidP="005B62F2">
      <w:pPr>
        <w:spacing w:before="60" w:after="60"/>
        <w:rPr>
          <w:rFonts w:cs="Arial"/>
          <w:sz w:val="16"/>
          <w:szCs w:val="16"/>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86"/>
        <w:gridCol w:w="9495"/>
      </w:tblGrid>
      <w:tr w:rsidR="005B62F2" w:rsidRPr="005B62F2" w:rsidTr="009065E7">
        <w:tc>
          <w:tcPr>
            <w:tcW w:w="588"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t>10.</w:t>
            </w:r>
          </w:p>
        </w:tc>
        <w:tc>
          <w:tcPr>
            <w:tcW w:w="9780" w:type="dxa"/>
            <w:tcBorders>
              <w:bottom w:val="single" w:sz="4" w:space="0" w:color="auto"/>
            </w:tcBorders>
            <w:shd w:val="clear" w:color="auto" w:fill="E6E6E6"/>
          </w:tcPr>
          <w:p w:rsidR="005B62F2" w:rsidRPr="005B62F2" w:rsidRDefault="005B62F2" w:rsidP="005B62F2">
            <w:pPr>
              <w:spacing w:after="0"/>
              <w:rPr>
                <w:rFonts w:cs="Arial"/>
                <w:b/>
                <w:sz w:val="20"/>
                <w:lang w:val="en-AU"/>
              </w:rPr>
            </w:pPr>
            <w:r w:rsidRPr="005B62F2">
              <w:rPr>
                <w:rFonts w:cs="Arial"/>
                <w:b/>
                <w:sz w:val="20"/>
                <w:lang w:val="en-AU"/>
              </w:rPr>
              <w:t xml:space="preserve">PART C: WHS Management Plan </w:t>
            </w:r>
          </w:p>
        </w:tc>
      </w:tr>
      <w:tr w:rsidR="005B62F2" w:rsidRPr="005B62F2" w:rsidTr="009065E7">
        <w:tblPrEx>
          <w:shd w:val="clear" w:color="auto" w:fill="auto"/>
          <w:tblLook w:val="0000" w:firstRow="0" w:lastRow="0" w:firstColumn="0" w:lastColumn="0" w:noHBand="0" w:noVBand="0"/>
        </w:tblPrEx>
        <w:trPr>
          <w:trHeight w:val="218"/>
        </w:trPr>
        <w:tc>
          <w:tcPr>
            <w:tcW w:w="10368" w:type="dxa"/>
            <w:gridSpan w:val="2"/>
          </w:tcPr>
          <w:p w:rsidR="005B62F2" w:rsidRPr="005B62F2" w:rsidRDefault="005B62F2" w:rsidP="005B62F2">
            <w:pPr>
              <w:autoSpaceDE w:val="0"/>
              <w:autoSpaceDN w:val="0"/>
              <w:adjustRightInd w:val="0"/>
              <w:spacing w:before="120" w:after="120"/>
              <w:rPr>
                <w:rFonts w:cs="Arial"/>
                <w:b/>
                <w:sz w:val="20"/>
                <w:lang w:val="en-AU"/>
              </w:rPr>
            </w:pPr>
            <w:r w:rsidRPr="005B62F2">
              <w:rPr>
                <w:rFonts w:cs="Arial"/>
                <w:b/>
                <w:sz w:val="20"/>
                <w:lang w:val="en-AU"/>
              </w:rPr>
              <w:t xml:space="preserve">All construction projects must have a written WHS Management Plan prepared by the Principal Contractor. </w:t>
            </w:r>
          </w:p>
          <w:p w:rsidR="005B62F2" w:rsidRPr="005B62F2" w:rsidRDefault="005B62F2" w:rsidP="005B62F2">
            <w:pPr>
              <w:autoSpaceDE w:val="0"/>
              <w:autoSpaceDN w:val="0"/>
              <w:adjustRightInd w:val="0"/>
              <w:spacing w:before="120" w:after="120"/>
              <w:rPr>
                <w:rFonts w:cs="Arial"/>
                <w:sz w:val="20"/>
                <w:lang w:val="en-AU"/>
              </w:rPr>
            </w:pPr>
            <w:r w:rsidRPr="005B62F2">
              <w:rPr>
                <w:rFonts w:cs="Arial"/>
                <w:sz w:val="20"/>
                <w:lang w:val="en-AU"/>
              </w:rPr>
              <w:t xml:space="preserve">The WHS Management Plan must include: </w:t>
            </w:r>
          </w:p>
          <w:p w:rsidR="005B62F2" w:rsidRPr="005B62F2" w:rsidRDefault="005B62F2" w:rsidP="005B62F2">
            <w:pPr>
              <w:numPr>
                <w:ilvl w:val="0"/>
                <w:numId w:val="5"/>
              </w:numPr>
              <w:autoSpaceDE w:val="0"/>
              <w:autoSpaceDN w:val="0"/>
              <w:adjustRightInd w:val="0"/>
              <w:spacing w:before="120" w:after="120"/>
              <w:rPr>
                <w:rFonts w:cs="Arial"/>
                <w:sz w:val="20"/>
                <w:lang w:val="en-AU" w:eastAsia="en-US"/>
              </w:rPr>
            </w:pPr>
            <w:r w:rsidRPr="005B62F2">
              <w:rPr>
                <w:rFonts w:cs="Arial"/>
                <w:sz w:val="20"/>
                <w:lang w:val="en-AU" w:eastAsia="en-US"/>
              </w:rPr>
              <w:t>The names, positions and health and safety responsibilities of all persons at the workplace whose positions or roles involve specific health and safety responsibilities in connection with the construction project.</w:t>
            </w:r>
          </w:p>
          <w:p w:rsidR="005B62F2" w:rsidRPr="005B62F2" w:rsidRDefault="005B62F2" w:rsidP="005B62F2">
            <w:pPr>
              <w:numPr>
                <w:ilvl w:val="0"/>
                <w:numId w:val="5"/>
              </w:numPr>
              <w:autoSpaceDE w:val="0"/>
              <w:autoSpaceDN w:val="0"/>
              <w:adjustRightInd w:val="0"/>
              <w:spacing w:before="120" w:after="120"/>
              <w:rPr>
                <w:rFonts w:cs="Arial"/>
                <w:sz w:val="20"/>
                <w:lang w:val="en-AU" w:eastAsia="en-US"/>
              </w:rPr>
            </w:pPr>
            <w:r w:rsidRPr="005B62F2">
              <w:rPr>
                <w:rFonts w:cs="Arial"/>
                <w:sz w:val="20"/>
                <w:lang w:val="en-AU" w:eastAsia="en-US"/>
              </w:rPr>
              <w:t>The arrangements in place between any persons conducting a business or undertaking at the workplace for consultation, cooperation and coordination of activities in relation to compliance with their duties under the WHS Act and Regulations.</w:t>
            </w:r>
          </w:p>
          <w:p w:rsidR="005B62F2" w:rsidRPr="005B62F2" w:rsidRDefault="005B62F2" w:rsidP="005B62F2">
            <w:pPr>
              <w:numPr>
                <w:ilvl w:val="0"/>
                <w:numId w:val="5"/>
              </w:numPr>
              <w:autoSpaceDE w:val="0"/>
              <w:autoSpaceDN w:val="0"/>
              <w:adjustRightInd w:val="0"/>
              <w:spacing w:before="120" w:after="120"/>
              <w:rPr>
                <w:rFonts w:cs="Arial"/>
                <w:sz w:val="20"/>
                <w:lang w:val="en-AU" w:eastAsia="en-US"/>
              </w:rPr>
            </w:pPr>
            <w:r w:rsidRPr="005B62F2">
              <w:rPr>
                <w:rFonts w:cs="Arial"/>
                <w:sz w:val="20"/>
                <w:lang w:val="en-AU" w:eastAsia="en-US"/>
              </w:rPr>
              <w:t>The arrangements in place for managing any work health and safety incidents that occur.</w:t>
            </w:r>
          </w:p>
          <w:p w:rsidR="005B62F2" w:rsidRPr="005B62F2" w:rsidRDefault="005B62F2" w:rsidP="005B62F2">
            <w:pPr>
              <w:numPr>
                <w:ilvl w:val="0"/>
                <w:numId w:val="5"/>
              </w:numPr>
              <w:autoSpaceDE w:val="0"/>
              <w:autoSpaceDN w:val="0"/>
              <w:adjustRightInd w:val="0"/>
              <w:spacing w:before="120" w:after="120"/>
              <w:rPr>
                <w:rFonts w:cs="Arial"/>
                <w:sz w:val="20"/>
                <w:lang w:val="en-AU" w:eastAsia="en-US"/>
              </w:rPr>
            </w:pPr>
            <w:r w:rsidRPr="005B62F2">
              <w:rPr>
                <w:rFonts w:cs="Arial"/>
                <w:sz w:val="20"/>
                <w:lang w:val="en-AU" w:eastAsia="en-US"/>
              </w:rPr>
              <w:lastRenderedPageBreak/>
              <w:t>Any site-specific health and safety rules and the arrangements for ensuring that all persons at the workplace are informed of these rules, and</w:t>
            </w:r>
          </w:p>
          <w:p w:rsidR="005B62F2" w:rsidRPr="005B62F2" w:rsidRDefault="005B62F2" w:rsidP="005B62F2">
            <w:pPr>
              <w:numPr>
                <w:ilvl w:val="0"/>
                <w:numId w:val="5"/>
              </w:numPr>
              <w:autoSpaceDE w:val="0"/>
              <w:autoSpaceDN w:val="0"/>
              <w:adjustRightInd w:val="0"/>
              <w:spacing w:before="120" w:after="120"/>
              <w:rPr>
                <w:rFonts w:cs="Arial"/>
                <w:sz w:val="20"/>
                <w:lang w:val="en-AU" w:eastAsia="en-US"/>
              </w:rPr>
            </w:pPr>
            <w:r w:rsidRPr="005B62F2">
              <w:rPr>
                <w:rFonts w:cs="Arial"/>
                <w:sz w:val="20"/>
                <w:lang w:val="en-AU" w:eastAsia="en-US"/>
              </w:rPr>
              <w:t>The arrangements to collect and assess, monitor and review the SWMS.</w:t>
            </w:r>
          </w:p>
          <w:p w:rsidR="005B62F2" w:rsidRPr="005B62F2" w:rsidRDefault="005B62F2" w:rsidP="005B62F2">
            <w:pPr>
              <w:autoSpaceDE w:val="0"/>
              <w:autoSpaceDN w:val="0"/>
              <w:adjustRightInd w:val="0"/>
              <w:spacing w:before="120" w:after="120"/>
              <w:rPr>
                <w:rFonts w:cs="Arial"/>
                <w:sz w:val="20"/>
                <w:lang w:val="en-AU"/>
              </w:rPr>
            </w:pPr>
            <w:r w:rsidRPr="005B62F2">
              <w:rPr>
                <w:rFonts w:cs="Arial"/>
                <w:sz w:val="20"/>
                <w:lang w:val="en-AU"/>
              </w:rPr>
              <w:t>The WHS management plan may include the following information:</w:t>
            </w:r>
          </w:p>
          <w:p w:rsidR="005B62F2" w:rsidRPr="005B62F2" w:rsidRDefault="005B62F2" w:rsidP="005B62F2">
            <w:pPr>
              <w:numPr>
                <w:ilvl w:val="0"/>
                <w:numId w:val="8"/>
              </w:numPr>
              <w:autoSpaceDE w:val="0"/>
              <w:autoSpaceDN w:val="0"/>
              <w:adjustRightInd w:val="0"/>
              <w:spacing w:before="120" w:after="120"/>
              <w:rPr>
                <w:rFonts w:cs="Arial"/>
                <w:sz w:val="20"/>
                <w:lang w:val="en-AU" w:eastAsia="en-US"/>
              </w:rPr>
            </w:pPr>
            <w:r w:rsidRPr="005B62F2">
              <w:rPr>
                <w:rFonts w:cs="Arial"/>
                <w:sz w:val="20"/>
                <w:lang w:val="en-AU" w:eastAsia="en-US"/>
              </w:rPr>
              <w:t>Details of the person commissioning the construction work, for example their name, ABN (if available) and address.</w:t>
            </w:r>
          </w:p>
          <w:p w:rsidR="005B62F2" w:rsidRPr="005B62F2" w:rsidRDefault="005B62F2" w:rsidP="005B62F2">
            <w:pPr>
              <w:numPr>
                <w:ilvl w:val="0"/>
                <w:numId w:val="8"/>
              </w:numPr>
              <w:autoSpaceDE w:val="0"/>
              <w:autoSpaceDN w:val="0"/>
              <w:adjustRightInd w:val="0"/>
              <w:spacing w:before="120" w:after="120"/>
              <w:rPr>
                <w:rFonts w:cs="Arial"/>
                <w:sz w:val="20"/>
                <w:lang w:val="en-AU" w:eastAsia="en-US"/>
              </w:rPr>
            </w:pPr>
            <w:r w:rsidRPr="005B62F2">
              <w:rPr>
                <w:rFonts w:cs="Arial"/>
                <w:sz w:val="20"/>
                <w:lang w:val="en-AU" w:eastAsia="en-US"/>
              </w:rPr>
              <w:t>Details of the principal contractor.</w:t>
            </w:r>
          </w:p>
          <w:p w:rsidR="005B62F2" w:rsidRPr="005B62F2" w:rsidRDefault="005B62F2" w:rsidP="005B62F2">
            <w:pPr>
              <w:numPr>
                <w:ilvl w:val="0"/>
                <w:numId w:val="8"/>
              </w:numPr>
              <w:autoSpaceDE w:val="0"/>
              <w:autoSpaceDN w:val="0"/>
              <w:adjustRightInd w:val="0"/>
              <w:spacing w:before="120" w:after="120"/>
              <w:rPr>
                <w:rFonts w:cs="Arial"/>
                <w:sz w:val="20"/>
                <w:lang w:val="en-AU" w:eastAsia="en-US"/>
              </w:rPr>
            </w:pPr>
            <w:r w:rsidRPr="005B62F2">
              <w:rPr>
                <w:rFonts w:cs="Arial"/>
                <w:sz w:val="20"/>
                <w:lang w:val="en-AU" w:eastAsia="en-US"/>
              </w:rPr>
              <w:t>Details of the construction project, for example address of the workplace, anticipated start and end date and a brief description of the type of construction work that the WHS management plan will cover.</w:t>
            </w:r>
          </w:p>
          <w:p w:rsidR="005B62F2" w:rsidRPr="005B62F2" w:rsidRDefault="005B62F2" w:rsidP="005B62F2">
            <w:pPr>
              <w:numPr>
                <w:ilvl w:val="0"/>
                <w:numId w:val="8"/>
              </w:numPr>
              <w:autoSpaceDE w:val="0"/>
              <w:autoSpaceDN w:val="0"/>
              <w:adjustRightInd w:val="0"/>
              <w:spacing w:before="120" w:after="120"/>
              <w:rPr>
                <w:rFonts w:cs="Arial"/>
                <w:sz w:val="20"/>
                <w:lang w:val="en-AU" w:eastAsia="en-US"/>
              </w:rPr>
            </w:pPr>
            <w:r w:rsidRPr="005B62F2">
              <w:rPr>
                <w:rFonts w:cs="Arial"/>
                <w:sz w:val="20"/>
                <w:lang w:val="en-AU" w:eastAsia="en-US"/>
              </w:rPr>
              <w:t>Details on how contractors and subcontractors will be managed and monitored, including how the principal contractor intends to implement and ensure compliance with the WHS management plan such as checking on the performance of contractors and subcontractors and how non-compliance will be handled.</w:t>
            </w:r>
          </w:p>
          <w:p w:rsidR="005B62F2" w:rsidRPr="005B62F2" w:rsidRDefault="005B62F2" w:rsidP="005B62F2">
            <w:pPr>
              <w:numPr>
                <w:ilvl w:val="0"/>
                <w:numId w:val="8"/>
              </w:numPr>
              <w:autoSpaceDE w:val="0"/>
              <w:autoSpaceDN w:val="0"/>
              <w:adjustRightInd w:val="0"/>
              <w:spacing w:before="120" w:after="120"/>
              <w:rPr>
                <w:rFonts w:cs="Arial"/>
                <w:sz w:val="20"/>
                <w:lang w:val="en-AU" w:eastAsia="en-US"/>
              </w:rPr>
            </w:pPr>
            <w:r w:rsidRPr="005B62F2">
              <w:rPr>
                <w:rFonts w:cs="Arial"/>
                <w:sz w:val="20"/>
                <w:lang w:val="en-AU" w:eastAsia="en-US"/>
              </w:rPr>
              <w:t>Details on how the risks associated with falls, falling objects and any high risk construction work that will take place on a construction project will be managed.</w:t>
            </w:r>
          </w:p>
          <w:p w:rsidR="005B62F2" w:rsidRPr="005B62F2" w:rsidRDefault="005B62F2" w:rsidP="005B62F2">
            <w:pPr>
              <w:autoSpaceDE w:val="0"/>
              <w:autoSpaceDN w:val="0"/>
              <w:adjustRightInd w:val="0"/>
              <w:spacing w:before="120" w:after="120"/>
              <w:rPr>
                <w:rFonts w:cs="Arial"/>
                <w:sz w:val="20"/>
                <w:lang w:val="en-AU"/>
              </w:rPr>
            </w:pPr>
            <w:r w:rsidRPr="005B62F2">
              <w:rPr>
                <w:rFonts w:cs="Arial"/>
                <w:sz w:val="20"/>
                <w:lang w:val="en-AU"/>
              </w:rPr>
              <w:t>It may also include information on:</w:t>
            </w:r>
          </w:p>
          <w:p w:rsidR="005B62F2" w:rsidRPr="005B62F2" w:rsidRDefault="005B62F2" w:rsidP="005B62F2">
            <w:pPr>
              <w:numPr>
                <w:ilvl w:val="0"/>
                <w:numId w:val="9"/>
              </w:numPr>
              <w:autoSpaceDE w:val="0"/>
              <w:autoSpaceDN w:val="0"/>
              <w:adjustRightInd w:val="0"/>
              <w:spacing w:before="120" w:after="120"/>
              <w:rPr>
                <w:rFonts w:cs="Arial"/>
                <w:sz w:val="20"/>
                <w:lang w:val="en-AU" w:eastAsia="en-US"/>
              </w:rPr>
            </w:pPr>
            <w:r w:rsidRPr="005B62F2">
              <w:rPr>
                <w:rFonts w:cs="Arial"/>
                <w:sz w:val="20"/>
                <w:lang w:val="en-AU" w:eastAsia="en-US"/>
              </w:rPr>
              <w:t>The provision and maintenance of a hazardous chemicals register, safety data sheets and hazardous chemicals storage.</w:t>
            </w:r>
          </w:p>
          <w:p w:rsidR="005B62F2" w:rsidRPr="005B62F2" w:rsidRDefault="005B62F2" w:rsidP="005B62F2">
            <w:pPr>
              <w:numPr>
                <w:ilvl w:val="0"/>
                <w:numId w:val="9"/>
              </w:numPr>
              <w:autoSpaceDE w:val="0"/>
              <w:autoSpaceDN w:val="0"/>
              <w:adjustRightInd w:val="0"/>
              <w:spacing w:before="120" w:after="120"/>
              <w:rPr>
                <w:rFonts w:cs="Arial"/>
                <w:sz w:val="20"/>
                <w:lang w:val="en-AU" w:eastAsia="en-US"/>
              </w:rPr>
            </w:pPr>
            <w:r w:rsidRPr="005B62F2">
              <w:rPr>
                <w:rFonts w:cs="Arial"/>
                <w:sz w:val="20"/>
                <w:lang w:val="en-AU" w:eastAsia="en-US"/>
              </w:rPr>
              <w:t>The safe use and storage of plant.</w:t>
            </w:r>
          </w:p>
          <w:p w:rsidR="005B62F2" w:rsidRPr="005B62F2" w:rsidRDefault="005B62F2" w:rsidP="005B62F2">
            <w:pPr>
              <w:numPr>
                <w:ilvl w:val="0"/>
                <w:numId w:val="9"/>
              </w:numPr>
              <w:autoSpaceDE w:val="0"/>
              <w:autoSpaceDN w:val="0"/>
              <w:adjustRightInd w:val="0"/>
              <w:spacing w:before="120" w:after="120"/>
              <w:rPr>
                <w:rFonts w:cs="Arial"/>
                <w:sz w:val="20"/>
                <w:lang w:val="en-AU" w:eastAsia="en-US"/>
              </w:rPr>
            </w:pPr>
            <w:r w:rsidRPr="005B62F2">
              <w:rPr>
                <w:rFonts w:cs="Arial"/>
                <w:sz w:val="20"/>
                <w:lang w:val="en-AU" w:eastAsia="en-US"/>
              </w:rPr>
              <w:t>The development of a construction project traffic management plan.</w:t>
            </w:r>
          </w:p>
          <w:p w:rsidR="005B62F2" w:rsidRPr="005B62F2" w:rsidRDefault="005B62F2" w:rsidP="005B62F2">
            <w:pPr>
              <w:numPr>
                <w:ilvl w:val="0"/>
                <w:numId w:val="9"/>
              </w:numPr>
              <w:autoSpaceDE w:val="0"/>
              <w:autoSpaceDN w:val="0"/>
              <w:adjustRightInd w:val="0"/>
              <w:spacing w:before="120" w:after="120"/>
              <w:rPr>
                <w:rFonts w:cs="Arial"/>
                <w:sz w:val="20"/>
                <w:lang w:val="en-AU" w:eastAsia="en-US"/>
              </w:rPr>
            </w:pPr>
            <w:r w:rsidRPr="005B62F2">
              <w:rPr>
                <w:rFonts w:cs="Arial"/>
                <w:sz w:val="20"/>
                <w:lang w:val="en-AU" w:eastAsia="en-US"/>
              </w:rPr>
              <w:t>Obtaining and providing essential services information</w:t>
            </w:r>
          </w:p>
          <w:p w:rsidR="005B62F2" w:rsidRPr="005B62F2" w:rsidRDefault="005B62F2" w:rsidP="005B62F2">
            <w:pPr>
              <w:numPr>
                <w:ilvl w:val="0"/>
                <w:numId w:val="9"/>
              </w:numPr>
              <w:autoSpaceDE w:val="0"/>
              <w:autoSpaceDN w:val="0"/>
              <w:adjustRightInd w:val="0"/>
              <w:spacing w:before="120" w:after="120"/>
              <w:rPr>
                <w:rFonts w:cs="Arial"/>
                <w:sz w:val="20"/>
                <w:lang w:val="en-AU" w:eastAsia="en-US"/>
              </w:rPr>
            </w:pPr>
            <w:r w:rsidRPr="005B62F2">
              <w:rPr>
                <w:rFonts w:cs="Arial"/>
                <w:sz w:val="20"/>
                <w:lang w:val="en-AU" w:eastAsia="en-US"/>
              </w:rPr>
              <w:t>Workplace security and public safety.</w:t>
            </w:r>
          </w:p>
          <w:p w:rsidR="005B62F2" w:rsidRPr="005B62F2" w:rsidRDefault="005B62F2" w:rsidP="005B62F2">
            <w:pPr>
              <w:numPr>
                <w:ilvl w:val="0"/>
                <w:numId w:val="9"/>
              </w:numPr>
              <w:autoSpaceDE w:val="0"/>
              <w:autoSpaceDN w:val="0"/>
              <w:adjustRightInd w:val="0"/>
              <w:spacing w:before="120" w:after="120"/>
              <w:rPr>
                <w:rFonts w:cs="Arial"/>
                <w:sz w:val="20"/>
                <w:lang w:val="en-AU" w:eastAsia="en-US"/>
              </w:rPr>
            </w:pPr>
            <w:r w:rsidRPr="005B62F2">
              <w:rPr>
                <w:rFonts w:cs="Arial"/>
                <w:sz w:val="20"/>
                <w:lang w:val="en-AU" w:eastAsia="en-US"/>
              </w:rPr>
              <w:t>Ensuring workers have appropriate licences and training to undertake the construction work.</w:t>
            </w:r>
          </w:p>
        </w:tc>
      </w:tr>
    </w:tbl>
    <w:p w:rsidR="005B62F2" w:rsidRPr="005B62F2" w:rsidRDefault="005B62F2" w:rsidP="005B62F2">
      <w:pPr>
        <w:spacing w:before="60" w:after="60"/>
        <w:rPr>
          <w:rFonts w:cs="Arial"/>
          <w:sz w:val="16"/>
          <w:szCs w:val="16"/>
          <w:lang w:val="en-AU"/>
        </w:rPr>
      </w:pPr>
    </w:p>
    <w:p w:rsidR="005B62F2" w:rsidRPr="005B62F2" w:rsidRDefault="005B62F2" w:rsidP="005B62F2">
      <w:pPr>
        <w:spacing w:after="0"/>
        <w:rPr>
          <w:rFonts w:cs="Arial"/>
          <w:sz w:val="16"/>
          <w:szCs w:val="16"/>
          <w:lang w:val="en-AU"/>
        </w:rPr>
      </w:pPr>
    </w:p>
    <w:p w:rsidR="00AA4DDF" w:rsidRPr="005B62F2" w:rsidRDefault="00AA4DDF" w:rsidP="00AA4DDF">
      <w:pPr>
        <w:spacing w:after="0"/>
        <w:jc w:val="center"/>
        <w:rPr>
          <w:rFonts w:cs="Arial"/>
          <w:sz w:val="28"/>
          <w:szCs w:val="28"/>
        </w:rPr>
      </w:pPr>
    </w:p>
    <w:sectPr w:rsidR="00AA4DDF" w:rsidRPr="005B62F2" w:rsidSect="00F7719C">
      <w:headerReference w:type="default" r:id="rId7"/>
      <w:footerReference w:type="default" r:id="rId8"/>
      <w:pgSz w:w="11907" w:h="16840" w:code="9"/>
      <w:pgMar w:top="1021" w:right="1021" w:bottom="1021" w:left="1021" w:header="567" w:footer="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1A" w:rsidRDefault="007A3A1A">
      <w:pPr>
        <w:spacing w:after="0"/>
      </w:pPr>
      <w:r>
        <w:separator/>
      </w:r>
    </w:p>
  </w:endnote>
  <w:endnote w:type="continuationSeparator" w:id="0">
    <w:p w:rsidR="007A3A1A" w:rsidRDefault="007A3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Look w:val="01E0" w:firstRow="1" w:lastRow="1" w:firstColumn="1" w:lastColumn="1" w:noHBand="0" w:noVBand="0"/>
    </w:tblPr>
    <w:tblGrid>
      <w:gridCol w:w="7088"/>
      <w:gridCol w:w="1984"/>
    </w:tblGrid>
    <w:tr w:rsidR="00F7719C" w:rsidRPr="002331A3" w:rsidTr="008204A7">
      <w:trPr>
        <w:trHeight w:val="57"/>
      </w:trPr>
      <w:tc>
        <w:tcPr>
          <w:tcW w:w="7088" w:type="dxa"/>
        </w:tcPr>
        <w:p w:rsidR="00F7719C" w:rsidRPr="002331A3" w:rsidRDefault="00F7719C" w:rsidP="00F7719C">
          <w:pPr>
            <w:tabs>
              <w:tab w:val="left" w:pos="2160"/>
              <w:tab w:val="left" w:pos="5812"/>
              <w:tab w:val="left" w:pos="7230"/>
            </w:tabs>
            <w:rPr>
              <w:i/>
              <w:iCs/>
              <w:sz w:val="12"/>
              <w:szCs w:val="16"/>
            </w:rPr>
          </w:pPr>
          <w:r w:rsidRPr="0040555C">
            <w:rPr>
              <w:i/>
              <w:sz w:val="16"/>
              <w:szCs w:val="16"/>
            </w:rPr>
            <w:t xml:space="preserve">Electronic version </w:t>
          </w:r>
          <w:r>
            <w:rPr>
              <w:i/>
              <w:sz w:val="16"/>
              <w:szCs w:val="16"/>
            </w:rPr>
            <w:t xml:space="preserve">at </w:t>
          </w:r>
          <w:hyperlink r:id="rId1" w:history="1">
            <w:r>
              <w:rPr>
                <w:rStyle w:val="Hyperlink"/>
                <w:sz w:val="16"/>
                <w:szCs w:val="16"/>
              </w:rPr>
              <w:t>http://www.biggroup.org.au/WHS</w:t>
            </w:r>
          </w:hyperlink>
          <w:r>
            <w:rPr>
              <w:i/>
              <w:sz w:val="16"/>
              <w:szCs w:val="16"/>
            </w:rPr>
            <w:t xml:space="preserve"> </w:t>
          </w:r>
          <w:r w:rsidRPr="0040555C">
            <w:rPr>
              <w:i/>
              <w:sz w:val="16"/>
              <w:szCs w:val="16"/>
            </w:rPr>
            <w:t>is the controlled version.</w:t>
          </w:r>
          <w:r w:rsidRPr="0040555C">
            <w:rPr>
              <w:i/>
              <w:sz w:val="16"/>
              <w:szCs w:val="16"/>
            </w:rPr>
            <w:br/>
            <w:t>Printed copies are considered uncontrolled.</w:t>
          </w:r>
          <w:r w:rsidRPr="0040555C">
            <w:rPr>
              <w:i/>
              <w:sz w:val="16"/>
              <w:szCs w:val="16"/>
            </w:rPr>
            <w:br/>
            <w:t>Before using a printed copy, verify that it is the current version.</w:t>
          </w:r>
        </w:p>
      </w:tc>
      <w:tc>
        <w:tcPr>
          <w:tcW w:w="1984" w:type="dxa"/>
        </w:tcPr>
        <w:p w:rsidR="00F7719C" w:rsidRPr="002331A3" w:rsidRDefault="00F7719C" w:rsidP="00F7719C">
          <w:pPr>
            <w:tabs>
              <w:tab w:val="left" w:pos="2160"/>
              <w:tab w:val="left" w:pos="5812"/>
              <w:tab w:val="left" w:pos="7230"/>
            </w:tabs>
            <w:jc w:val="right"/>
            <w:rPr>
              <w:sz w:val="16"/>
              <w:szCs w:val="16"/>
            </w:rPr>
          </w:pPr>
          <w:r w:rsidRPr="002331A3">
            <w:rPr>
              <w:sz w:val="16"/>
              <w:szCs w:val="16"/>
            </w:rPr>
            <w:t xml:space="preserve">Page </w:t>
          </w:r>
          <w:r w:rsidRPr="002331A3">
            <w:rPr>
              <w:sz w:val="16"/>
              <w:szCs w:val="16"/>
            </w:rPr>
            <w:fldChar w:fldCharType="begin"/>
          </w:r>
          <w:r w:rsidRPr="002331A3">
            <w:rPr>
              <w:sz w:val="16"/>
              <w:szCs w:val="16"/>
            </w:rPr>
            <w:instrText xml:space="preserve"> PAGE </w:instrText>
          </w:r>
          <w:r w:rsidRPr="002331A3">
            <w:rPr>
              <w:sz w:val="16"/>
              <w:szCs w:val="16"/>
            </w:rPr>
            <w:fldChar w:fldCharType="separate"/>
          </w:r>
          <w:r>
            <w:rPr>
              <w:noProof/>
              <w:sz w:val="16"/>
              <w:szCs w:val="16"/>
            </w:rPr>
            <w:t>2</w:t>
          </w:r>
          <w:r w:rsidRPr="002331A3">
            <w:rPr>
              <w:sz w:val="16"/>
              <w:szCs w:val="16"/>
            </w:rPr>
            <w:fldChar w:fldCharType="end"/>
          </w:r>
          <w:r w:rsidRPr="002331A3">
            <w:rPr>
              <w:sz w:val="16"/>
              <w:szCs w:val="16"/>
            </w:rPr>
            <w:t xml:space="preserve"> of </w:t>
          </w:r>
          <w:r w:rsidRPr="002331A3">
            <w:rPr>
              <w:sz w:val="16"/>
              <w:szCs w:val="16"/>
            </w:rPr>
            <w:fldChar w:fldCharType="begin"/>
          </w:r>
          <w:r w:rsidRPr="002331A3">
            <w:rPr>
              <w:sz w:val="16"/>
              <w:szCs w:val="16"/>
            </w:rPr>
            <w:instrText xml:space="preserve"> NUMPAGES </w:instrText>
          </w:r>
          <w:r w:rsidRPr="002331A3">
            <w:rPr>
              <w:sz w:val="16"/>
              <w:szCs w:val="16"/>
            </w:rPr>
            <w:fldChar w:fldCharType="separate"/>
          </w:r>
          <w:r>
            <w:rPr>
              <w:noProof/>
              <w:sz w:val="16"/>
              <w:szCs w:val="16"/>
            </w:rPr>
            <w:t>14</w:t>
          </w:r>
          <w:r w:rsidRPr="002331A3">
            <w:rPr>
              <w:sz w:val="16"/>
              <w:szCs w:val="16"/>
            </w:rPr>
            <w:fldChar w:fldCharType="end"/>
          </w:r>
        </w:p>
      </w:tc>
    </w:tr>
  </w:tbl>
  <w:p w:rsidR="009065E7" w:rsidRDefault="0090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1A" w:rsidRDefault="007A3A1A">
      <w:pPr>
        <w:spacing w:after="0"/>
      </w:pPr>
      <w:r>
        <w:separator/>
      </w:r>
    </w:p>
  </w:footnote>
  <w:footnote w:type="continuationSeparator" w:id="0">
    <w:p w:rsidR="007A3A1A" w:rsidRDefault="007A3A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6"/>
      <w:gridCol w:w="5209"/>
      <w:gridCol w:w="1940"/>
      <w:gridCol w:w="1418"/>
    </w:tblGrid>
    <w:tr w:rsidR="009065E7" w:rsidTr="00F7719C">
      <w:trPr>
        <w:cantSplit/>
        <w:trHeight w:val="344"/>
      </w:trPr>
      <w:tc>
        <w:tcPr>
          <w:tcW w:w="1356" w:type="dxa"/>
          <w:vMerge w:val="restart"/>
          <w:vAlign w:val="center"/>
        </w:tcPr>
        <w:p w:rsidR="009065E7" w:rsidRDefault="00F7719C" w:rsidP="009065E7">
          <w:pPr>
            <w:spacing w:after="0"/>
            <w:jc w:val="center"/>
          </w:pPr>
          <w:r>
            <w:rPr>
              <w:b/>
              <w:noProof/>
              <w:color w:val="FF0000"/>
            </w:rPr>
            <w:drawing>
              <wp:inline distT="0" distB="0" distL="0" distR="0" wp14:anchorId="33A37EE6" wp14:editId="224816A6">
                <wp:extent cx="723900" cy="857250"/>
                <wp:effectExtent l="0" t="0" r="0" b="0"/>
                <wp:docPr id="4" name="Picture 4" descr="C:\Users\Dell\Box Sync\Project Management\BIGGR\BIGGR - Project Operating\2 Logo\AAB BIGG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Box Sync\Project Management\BIGGR\BIGGR - Project Operating\2 Logo\AAB BIGG Ver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5209" w:type="dxa"/>
          <w:vMerge w:val="restart"/>
          <w:vAlign w:val="center"/>
        </w:tcPr>
        <w:p w:rsidR="009065E7" w:rsidRPr="00AA4DDF" w:rsidRDefault="009065E7" w:rsidP="005B62F2">
          <w:pPr>
            <w:spacing w:after="0"/>
            <w:jc w:val="center"/>
            <w:rPr>
              <w:b/>
              <w:bCs/>
              <w:iCs/>
              <w:szCs w:val="24"/>
            </w:rPr>
          </w:pPr>
          <w:r w:rsidRPr="009065E7">
            <w:rPr>
              <w:b/>
              <w:szCs w:val="28"/>
            </w:rPr>
            <w:t>ANGASTON AGRICULTURA</w:t>
          </w:r>
          <w:r w:rsidR="00F7719C">
            <w:rPr>
              <w:b/>
              <w:szCs w:val="28"/>
            </w:rPr>
            <w:t>L</w:t>
          </w:r>
          <w:r w:rsidRPr="009065E7">
            <w:rPr>
              <w:b/>
              <w:szCs w:val="28"/>
            </w:rPr>
            <w:t xml:space="preserve"> BUREAU </w:t>
          </w:r>
          <w:r>
            <w:rPr>
              <w:b/>
              <w:szCs w:val="28"/>
            </w:rPr>
            <w:t>CONSTRUCTION ACTIVITIES GUIDANCE CHECKLIST</w:t>
          </w:r>
        </w:p>
      </w:tc>
      <w:tc>
        <w:tcPr>
          <w:tcW w:w="1940" w:type="dxa"/>
          <w:tcBorders>
            <w:right w:val="single" w:sz="4" w:space="0" w:color="auto"/>
          </w:tcBorders>
          <w:vAlign w:val="center"/>
        </w:tcPr>
        <w:p w:rsidR="009065E7" w:rsidRPr="000A7C4D" w:rsidRDefault="009065E7" w:rsidP="009065E7">
          <w:pPr>
            <w:spacing w:after="0"/>
            <w:rPr>
              <w:sz w:val="16"/>
              <w:szCs w:val="16"/>
            </w:rPr>
          </w:pPr>
          <w:r w:rsidRPr="000A7C4D">
            <w:rPr>
              <w:b/>
              <w:bCs/>
              <w:sz w:val="16"/>
              <w:szCs w:val="16"/>
            </w:rPr>
            <w:t>Version No:</w:t>
          </w:r>
        </w:p>
      </w:tc>
      <w:tc>
        <w:tcPr>
          <w:tcW w:w="1418" w:type="dxa"/>
          <w:tcBorders>
            <w:left w:val="single" w:sz="4" w:space="0" w:color="auto"/>
          </w:tcBorders>
          <w:vAlign w:val="center"/>
        </w:tcPr>
        <w:p w:rsidR="009065E7" w:rsidRPr="009065E7" w:rsidRDefault="009065E7" w:rsidP="009065E7">
          <w:pPr>
            <w:spacing w:after="0"/>
            <w:rPr>
              <w:b/>
              <w:sz w:val="16"/>
              <w:szCs w:val="16"/>
            </w:rPr>
          </w:pPr>
          <w:r w:rsidRPr="009065E7">
            <w:rPr>
              <w:b/>
              <w:sz w:val="16"/>
              <w:szCs w:val="16"/>
            </w:rPr>
            <w:t>Version1</w:t>
          </w:r>
        </w:p>
      </w:tc>
    </w:tr>
    <w:tr w:rsidR="009065E7" w:rsidTr="00F7719C">
      <w:trPr>
        <w:cantSplit/>
        <w:trHeight w:val="364"/>
      </w:trPr>
      <w:tc>
        <w:tcPr>
          <w:tcW w:w="1356" w:type="dxa"/>
          <w:vMerge/>
          <w:vAlign w:val="center"/>
        </w:tcPr>
        <w:p w:rsidR="009065E7" w:rsidRDefault="009065E7" w:rsidP="009065E7">
          <w:pPr>
            <w:jc w:val="center"/>
          </w:pPr>
        </w:p>
      </w:tc>
      <w:tc>
        <w:tcPr>
          <w:tcW w:w="5209" w:type="dxa"/>
          <w:vMerge/>
          <w:vAlign w:val="center"/>
        </w:tcPr>
        <w:p w:rsidR="009065E7" w:rsidRDefault="009065E7" w:rsidP="009065E7">
          <w:pPr>
            <w:spacing w:after="0"/>
            <w:jc w:val="center"/>
          </w:pPr>
        </w:p>
      </w:tc>
      <w:tc>
        <w:tcPr>
          <w:tcW w:w="1940" w:type="dxa"/>
          <w:tcBorders>
            <w:right w:val="single" w:sz="4" w:space="0" w:color="auto"/>
          </w:tcBorders>
          <w:vAlign w:val="center"/>
        </w:tcPr>
        <w:p w:rsidR="009065E7" w:rsidRPr="000A7C4D" w:rsidRDefault="009065E7" w:rsidP="009065E7">
          <w:pPr>
            <w:spacing w:after="0"/>
            <w:rPr>
              <w:b/>
              <w:bCs/>
              <w:sz w:val="16"/>
              <w:szCs w:val="16"/>
            </w:rPr>
          </w:pPr>
          <w:r w:rsidRPr="000A7C4D">
            <w:rPr>
              <w:b/>
              <w:bCs/>
              <w:sz w:val="16"/>
              <w:szCs w:val="16"/>
            </w:rPr>
            <w:t>Issued:</w:t>
          </w:r>
        </w:p>
      </w:tc>
      <w:tc>
        <w:tcPr>
          <w:tcW w:w="1418" w:type="dxa"/>
          <w:tcBorders>
            <w:left w:val="single" w:sz="4" w:space="0" w:color="auto"/>
          </w:tcBorders>
          <w:vAlign w:val="center"/>
        </w:tcPr>
        <w:p w:rsidR="009065E7" w:rsidRPr="009065E7" w:rsidRDefault="009065E7" w:rsidP="009065E7">
          <w:pPr>
            <w:spacing w:after="0"/>
            <w:rPr>
              <w:b/>
              <w:bCs/>
              <w:color w:val="FF0000"/>
              <w:sz w:val="16"/>
              <w:szCs w:val="16"/>
            </w:rPr>
          </w:pPr>
          <w:r w:rsidRPr="009065E7">
            <w:rPr>
              <w:b/>
              <w:bCs/>
              <w:sz w:val="16"/>
              <w:szCs w:val="16"/>
            </w:rPr>
            <w:t>October 2017</w:t>
          </w:r>
        </w:p>
      </w:tc>
    </w:tr>
    <w:tr w:rsidR="009065E7" w:rsidTr="00F7719C">
      <w:trPr>
        <w:cantSplit/>
        <w:trHeight w:val="267"/>
      </w:trPr>
      <w:tc>
        <w:tcPr>
          <w:tcW w:w="1356" w:type="dxa"/>
          <w:vMerge/>
          <w:tcBorders>
            <w:bottom w:val="single" w:sz="4" w:space="0" w:color="auto"/>
          </w:tcBorders>
          <w:vAlign w:val="center"/>
        </w:tcPr>
        <w:p w:rsidR="009065E7" w:rsidRDefault="009065E7" w:rsidP="009065E7">
          <w:pPr>
            <w:jc w:val="center"/>
          </w:pPr>
        </w:p>
      </w:tc>
      <w:tc>
        <w:tcPr>
          <w:tcW w:w="5209" w:type="dxa"/>
          <w:vMerge/>
          <w:tcBorders>
            <w:bottom w:val="single" w:sz="4" w:space="0" w:color="auto"/>
          </w:tcBorders>
          <w:vAlign w:val="center"/>
        </w:tcPr>
        <w:p w:rsidR="009065E7" w:rsidRDefault="009065E7" w:rsidP="009065E7">
          <w:pPr>
            <w:spacing w:after="0"/>
            <w:jc w:val="center"/>
          </w:pPr>
        </w:p>
      </w:tc>
      <w:tc>
        <w:tcPr>
          <w:tcW w:w="1940" w:type="dxa"/>
          <w:tcBorders>
            <w:bottom w:val="single" w:sz="4" w:space="0" w:color="auto"/>
            <w:right w:val="single" w:sz="4" w:space="0" w:color="auto"/>
          </w:tcBorders>
          <w:vAlign w:val="center"/>
        </w:tcPr>
        <w:p w:rsidR="009065E7" w:rsidRPr="000A7C4D" w:rsidRDefault="009065E7" w:rsidP="009065E7">
          <w:pPr>
            <w:spacing w:after="0"/>
            <w:rPr>
              <w:b/>
              <w:bCs/>
              <w:sz w:val="16"/>
              <w:szCs w:val="16"/>
            </w:rPr>
          </w:pPr>
          <w:r w:rsidRPr="000A7C4D">
            <w:rPr>
              <w:b/>
              <w:bCs/>
              <w:sz w:val="16"/>
              <w:szCs w:val="16"/>
            </w:rPr>
            <w:t>Next Review:</w:t>
          </w:r>
        </w:p>
      </w:tc>
      <w:tc>
        <w:tcPr>
          <w:tcW w:w="1418" w:type="dxa"/>
          <w:tcBorders>
            <w:left w:val="single" w:sz="4" w:space="0" w:color="auto"/>
            <w:bottom w:val="single" w:sz="4" w:space="0" w:color="auto"/>
          </w:tcBorders>
          <w:vAlign w:val="center"/>
        </w:tcPr>
        <w:p w:rsidR="009065E7" w:rsidRPr="009065E7" w:rsidRDefault="009065E7" w:rsidP="009065E7">
          <w:pPr>
            <w:spacing w:after="0"/>
            <w:rPr>
              <w:b/>
              <w:bCs/>
              <w:color w:val="FF0000"/>
              <w:sz w:val="16"/>
              <w:szCs w:val="16"/>
            </w:rPr>
          </w:pPr>
          <w:r>
            <w:rPr>
              <w:b/>
              <w:bCs/>
              <w:sz w:val="16"/>
              <w:szCs w:val="16"/>
            </w:rPr>
            <w:t>October 2022</w:t>
          </w:r>
        </w:p>
      </w:tc>
    </w:tr>
  </w:tbl>
  <w:p w:rsidR="009065E7" w:rsidRDefault="00906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4E21"/>
    <w:multiLevelType w:val="hybridMultilevel"/>
    <w:tmpl w:val="70C846C8"/>
    <w:lvl w:ilvl="0" w:tplc="D6ECCC2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4634BE9"/>
    <w:multiLevelType w:val="hybridMultilevel"/>
    <w:tmpl w:val="F488C946"/>
    <w:lvl w:ilvl="0" w:tplc="E7F41B2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14F93B51"/>
    <w:multiLevelType w:val="hybridMultilevel"/>
    <w:tmpl w:val="2B747428"/>
    <w:lvl w:ilvl="0" w:tplc="52F28112">
      <w:start w:val="1"/>
      <w:numFmt w:val="lowerRoman"/>
      <w:lvlText w:val="(%1)"/>
      <w:lvlJc w:val="left"/>
      <w:pPr>
        <w:ind w:left="2160" w:hanging="72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 w15:restartNumberingAfterBreak="0">
    <w:nsid w:val="1DDC438E"/>
    <w:multiLevelType w:val="hybridMultilevel"/>
    <w:tmpl w:val="D21CFC98"/>
    <w:lvl w:ilvl="0" w:tplc="D9704332">
      <w:start w:val="1"/>
      <w:numFmt w:val="bullet"/>
      <w:lvlText w:val="-"/>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E4D27A2"/>
    <w:multiLevelType w:val="hybridMultilevel"/>
    <w:tmpl w:val="4D3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D173A9"/>
    <w:multiLevelType w:val="hybridMultilevel"/>
    <w:tmpl w:val="01F8C3D0"/>
    <w:lvl w:ilvl="0" w:tplc="C11862CE">
      <w:start w:val="1"/>
      <w:numFmt w:val="lowerRoman"/>
      <w:lvlText w:val="(%1)"/>
      <w:lvlJc w:val="left"/>
      <w:pPr>
        <w:ind w:left="720" w:hanging="360"/>
      </w:pPr>
      <w:rPr>
        <w:rFonts w:ascii="Calibri" w:eastAsia="Times New Roman" w:hAnsi="Calibr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B61657"/>
    <w:multiLevelType w:val="hybridMultilevel"/>
    <w:tmpl w:val="ADA297B0"/>
    <w:lvl w:ilvl="0" w:tplc="92CAF4F2">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5686FFB"/>
    <w:multiLevelType w:val="hybridMultilevel"/>
    <w:tmpl w:val="58EE1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C01566"/>
    <w:multiLevelType w:val="hybridMultilevel"/>
    <w:tmpl w:val="5F5819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E0016AF"/>
    <w:multiLevelType w:val="hybridMultilevel"/>
    <w:tmpl w:val="8632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DDF"/>
    <w:rsid w:val="004E3D52"/>
    <w:rsid w:val="005B62F2"/>
    <w:rsid w:val="0067221E"/>
    <w:rsid w:val="007A3A1A"/>
    <w:rsid w:val="00886DF7"/>
    <w:rsid w:val="009065E7"/>
    <w:rsid w:val="0094657C"/>
    <w:rsid w:val="009D2BFA"/>
    <w:rsid w:val="00A47890"/>
    <w:rsid w:val="00AA4DDF"/>
    <w:rsid w:val="00B2682E"/>
    <w:rsid w:val="00D6322C"/>
    <w:rsid w:val="00D752AD"/>
    <w:rsid w:val="00F7719C"/>
    <w:rsid w:val="00FA4DFF"/>
    <w:rsid w:val="00FF46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961A4B"/>
  <w15:docId w15:val="{EB77BF8B-D93C-4E2E-8CC6-8D46DBC4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DDF"/>
    <w:pPr>
      <w:spacing w:after="240"/>
    </w:pPr>
    <w:rPr>
      <w:rFonts w:ascii="Arial" w:eastAsia="Times New Roman" w:hAnsi="Arial" w:cs="Times New Roman"/>
      <w:sz w:val="22"/>
      <w:lang w:val="en-GB" w:eastAsia="en-AU"/>
    </w:rPr>
  </w:style>
  <w:style w:type="paragraph" w:styleId="Heading5">
    <w:name w:val="heading 5"/>
    <w:basedOn w:val="Normal"/>
    <w:next w:val="Normal"/>
    <w:link w:val="Heading5Char"/>
    <w:qFormat/>
    <w:rsid w:val="005B62F2"/>
    <w:pPr>
      <w:spacing w:after="120"/>
      <w:jc w:val="both"/>
      <w:outlineLvl w:val="4"/>
    </w:pPr>
    <w:rPr>
      <w:b/>
      <w:bCs/>
      <w:iCs/>
      <w:sz w:val="20"/>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4DDF"/>
    <w:pPr>
      <w:tabs>
        <w:tab w:val="center" w:pos="4320"/>
        <w:tab w:val="right" w:pos="8640"/>
      </w:tabs>
      <w:spacing w:after="0"/>
    </w:pPr>
    <w:rPr>
      <w:rFonts w:asciiTheme="minorHAnsi" w:eastAsiaTheme="minorHAnsi" w:hAnsiTheme="minorHAnsi" w:cstheme="minorBidi"/>
      <w:sz w:val="24"/>
      <w:szCs w:val="24"/>
      <w:lang w:val="en-AU" w:eastAsia="en-US"/>
    </w:rPr>
  </w:style>
  <w:style w:type="character" w:customStyle="1" w:styleId="HeaderChar">
    <w:name w:val="Header Char"/>
    <w:basedOn w:val="DefaultParagraphFont"/>
    <w:link w:val="Header"/>
    <w:rsid w:val="00AA4DDF"/>
    <w:rPr>
      <w:sz w:val="24"/>
      <w:szCs w:val="24"/>
    </w:rPr>
  </w:style>
  <w:style w:type="paragraph" w:styleId="Footer">
    <w:name w:val="footer"/>
    <w:basedOn w:val="Normal"/>
    <w:link w:val="FooterChar"/>
    <w:unhideWhenUsed/>
    <w:rsid w:val="00AA4DDF"/>
    <w:pPr>
      <w:tabs>
        <w:tab w:val="center" w:pos="4320"/>
        <w:tab w:val="right" w:pos="8640"/>
      </w:tabs>
      <w:spacing w:after="0"/>
    </w:pPr>
    <w:rPr>
      <w:rFonts w:asciiTheme="minorHAnsi" w:eastAsiaTheme="minorHAnsi" w:hAnsiTheme="minorHAnsi" w:cstheme="minorBidi"/>
      <w:sz w:val="24"/>
      <w:szCs w:val="24"/>
      <w:lang w:val="en-AU" w:eastAsia="en-US"/>
    </w:rPr>
  </w:style>
  <w:style w:type="character" w:customStyle="1" w:styleId="FooterChar">
    <w:name w:val="Footer Char"/>
    <w:basedOn w:val="DefaultParagraphFont"/>
    <w:link w:val="Footer"/>
    <w:rsid w:val="00AA4DDF"/>
    <w:rPr>
      <w:sz w:val="24"/>
      <w:szCs w:val="24"/>
    </w:rPr>
  </w:style>
  <w:style w:type="character" w:customStyle="1" w:styleId="goohl1">
    <w:name w:val="goohl1"/>
    <w:basedOn w:val="DefaultParagraphFont"/>
    <w:rsid w:val="00AA4DDF"/>
  </w:style>
  <w:style w:type="character" w:customStyle="1" w:styleId="goohl3">
    <w:name w:val="goohl3"/>
    <w:basedOn w:val="DefaultParagraphFont"/>
    <w:rsid w:val="00AA4DDF"/>
  </w:style>
  <w:style w:type="character" w:styleId="PageNumber">
    <w:name w:val="page number"/>
    <w:basedOn w:val="DefaultParagraphFont"/>
    <w:rsid w:val="00AA4DDF"/>
  </w:style>
  <w:style w:type="paragraph" w:styleId="BalloonText">
    <w:name w:val="Balloon Text"/>
    <w:basedOn w:val="Normal"/>
    <w:link w:val="BalloonTextChar"/>
    <w:unhideWhenUsed/>
    <w:rsid w:val="00D6322C"/>
    <w:pPr>
      <w:spacing w:after="0"/>
    </w:pPr>
    <w:rPr>
      <w:rFonts w:ascii="Tahoma" w:hAnsi="Tahoma" w:cs="Tahoma"/>
      <w:sz w:val="16"/>
      <w:szCs w:val="16"/>
    </w:rPr>
  </w:style>
  <w:style w:type="character" w:customStyle="1" w:styleId="BalloonTextChar">
    <w:name w:val="Balloon Text Char"/>
    <w:basedOn w:val="DefaultParagraphFont"/>
    <w:link w:val="BalloonText"/>
    <w:rsid w:val="00D6322C"/>
    <w:rPr>
      <w:rFonts w:ascii="Tahoma" w:eastAsia="Times New Roman" w:hAnsi="Tahoma" w:cs="Tahoma"/>
      <w:sz w:val="16"/>
      <w:szCs w:val="16"/>
      <w:lang w:val="en-GB" w:eastAsia="en-AU"/>
    </w:rPr>
  </w:style>
  <w:style w:type="character" w:customStyle="1" w:styleId="Heading5Char">
    <w:name w:val="Heading 5 Char"/>
    <w:basedOn w:val="DefaultParagraphFont"/>
    <w:link w:val="Heading5"/>
    <w:rsid w:val="005B62F2"/>
    <w:rPr>
      <w:rFonts w:ascii="Arial" w:eastAsia="Times New Roman" w:hAnsi="Arial" w:cs="Times New Roman"/>
      <w:b/>
      <w:bCs/>
      <w:iCs/>
      <w:szCs w:val="26"/>
      <w:lang w:eastAsia="en-AU"/>
    </w:rPr>
  </w:style>
  <w:style w:type="numbering" w:customStyle="1" w:styleId="NoList1">
    <w:name w:val="No List1"/>
    <w:next w:val="NoList"/>
    <w:uiPriority w:val="99"/>
    <w:semiHidden/>
    <w:unhideWhenUsed/>
    <w:rsid w:val="005B62F2"/>
  </w:style>
  <w:style w:type="table" w:styleId="TableGrid">
    <w:name w:val="Table Grid"/>
    <w:aliases w:val="Table Grid - Quote request"/>
    <w:basedOn w:val="TableNormal"/>
    <w:rsid w:val="005B62F2"/>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B62F2"/>
    <w:pPr>
      <w:spacing w:after="0"/>
    </w:pPr>
    <w:rPr>
      <w:rFonts w:ascii="Calibri" w:hAnsi="Calibri"/>
      <w:color w:val="C0C0C0"/>
      <w:sz w:val="20"/>
      <w:lang w:val="en-US" w:eastAsia="en-US"/>
    </w:rPr>
  </w:style>
  <w:style w:type="character" w:customStyle="1" w:styleId="BodyTextChar">
    <w:name w:val="Body Text Char"/>
    <w:basedOn w:val="DefaultParagraphFont"/>
    <w:link w:val="BodyText"/>
    <w:rsid w:val="005B62F2"/>
    <w:rPr>
      <w:rFonts w:ascii="Calibri" w:eastAsia="Times New Roman" w:hAnsi="Calibri" w:cs="Times New Roman"/>
      <w:color w:val="C0C0C0"/>
      <w:lang w:val="en-US"/>
    </w:rPr>
  </w:style>
  <w:style w:type="paragraph" w:styleId="NormalWeb">
    <w:name w:val="Normal (Web)"/>
    <w:basedOn w:val="Normal"/>
    <w:uiPriority w:val="99"/>
    <w:unhideWhenUsed/>
    <w:rsid w:val="005B62F2"/>
    <w:pPr>
      <w:spacing w:before="75" w:after="0"/>
    </w:pPr>
    <w:rPr>
      <w:rFonts w:ascii="Calibri" w:hAnsi="Calibri"/>
      <w:color w:val="333333"/>
      <w:sz w:val="21"/>
      <w:szCs w:val="21"/>
      <w:lang w:val="en-AU"/>
    </w:rPr>
  </w:style>
  <w:style w:type="paragraph" w:styleId="ListParagraph">
    <w:name w:val="List Paragraph"/>
    <w:basedOn w:val="Normal"/>
    <w:uiPriority w:val="34"/>
    <w:qFormat/>
    <w:rsid w:val="005B62F2"/>
    <w:pPr>
      <w:ind w:left="720"/>
    </w:pPr>
    <w:rPr>
      <w:sz w:val="20"/>
      <w:lang w:val="en-AU" w:eastAsia="en-US"/>
    </w:rPr>
  </w:style>
  <w:style w:type="character" w:styleId="Emphasis">
    <w:name w:val="Emphasis"/>
    <w:uiPriority w:val="20"/>
    <w:qFormat/>
    <w:rsid w:val="005B62F2"/>
    <w:rPr>
      <w:i/>
      <w:iCs/>
    </w:rPr>
  </w:style>
  <w:style w:type="character" w:styleId="CommentReference">
    <w:name w:val="annotation reference"/>
    <w:basedOn w:val="DefaultParagraphFont"/>
    <w:rsid w:val="005B62F2"/>
    <w:rPr>
      <w:sz w:val="16"/>
      <w:szCs w:val="16"/>
    </w:rPr>
  </w:style>
  <w:style w:type="paragraph" w:styleId="CommentText">
    <w:name w:val="annotation text"/>
    <w:basedOn w:val="Normal"/>
    <w:link w:val="CommentTextChar"/>
    <w:rsid w:val="005B62F2"/>
    <w:pPr>
      <w:spacing w:after="0"/>
    </w:pPr>
    <w:rPr>
      <w:rFonts w:ascii="Calibri" w:hAnsi="Calibri"/>
      <w:sz w:val="20"/>
      <w:lang w:val="en-AU"/>
    </w:rPr>
  </w:style>
  <w:style w:type="character" w:customStyle="1" w:styleId="CommentTextChar">
    <w:name w:val="Comment Text Char"/>
    <w:basedOn w:val="DefaultParagraphFont"/>
    <w:link w:val="CommentText"/>
    <w:rsid w:val="005B62F2"/>
    <w:rPr>
      <w:rFonts w:ascii="Calibri" w:eastAsia="Times New Roman" w:hAnsi="Calibri" w:cs="Times New Roman"/>
      <w:lang w:eastAsia="en-AU"/>
    </w:rPr>
  </w:style>
  <w:style w:type="paragraph" w:styleId="CommentSubject">
    <w:name w:val="annotation subject"/>
    <w:basedOn w:val="CommentText"/>
    <w:next w:val="CommentText"/>
    <w:link w:val="CommentSubjectChar"/>
    <w:rsid w:val="005B62F2"/>
    <w:rPr>
      <w:b/>
      <w:bCs/>
    </w:rPr>
  </w:style>
  <w:style w:type="character" w:customStyle="1" w:styleId="CommentSubjectChar">
    <w:name w:val="Comment Subject Char"/>
    <w:basedOn w:val="CommentTextChar"/>
    <w:link w:val="CommentSubject"/>
    <w:rsid w:val="005B62F2"/>
    <w:rPr>
      <w:rFonts w:ascii="Calibri" w:eastAsia="Times New Roman" w:hAnsi="Calibri" w:cs="Times New Roman"/>
      <w:b/>
      <w:bCs/>
      <w:lang w:eastAsia="en-AU"/>
    </w:rPr>
  </w:style>
  <w:style w:type="character" w:styleId="Hyperlink">
    <w:name w:val="Hyperlink"/>
    <w:rsid w:val="00F77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ggroup.org.au/WH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4833</Words>
  <Characters>28129</Characters>
  <Application>Microsoft Office Word</Application>
  <DocSecurity>0</DocSecurity>
  <Lines>3516</Lines>
  <Paragraphs>1030</Paragraphs>
  <ScaleCrop>false</ScaleCrop>
  <HeadingPairs>
    <vt:vector size="2" baseType="variant">
      <vt:variant>
        <vt:lpstr>Title</vt:lpstr>
      </vt:variant>
      <vt:variant>
        <vt:i4>1</vt:i4>
      </vt:variant>
    </vt:vector>
  </HeadingPairs>
  <TitlesOfParts>
    <vt:vector size="1" baseType="lpstr">
      <vt:lpstr/>
    </vt:vector>
  </TitlesOfParts>
  <Company>The Barossa Council</Company>
  <LinksUpToDate>false</LinksUpToDate>
  <CharactersWithSpaces>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 Folkers</dc:creator>
  <cp:lastModifiedBy>Scott and Bec Barr</cp:lastModifiedBy>
  <cp:revision>2</cp:revision>
  <dcterms:created xsi:type="dcterms:W3CDTF">2017-11-13T07:21:00Z</dcterms:created>
  <dcterms:modified xsi:type="dcterms:W3CDTF">2017-11-13T07:21:00Z</dcterms:modified>
</cp:coreProperties>
</file>